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AA" w:rsidRDefault="006D2AEC">
      <w:pPr>
        <w:pStyle w:val="a4"/>
      </w:pPr>
      <w:r>
        <w:rPr>
          <w:color w:val="CC0066"/>
        </w:rPr>
        <w:t xml:space="preserve">                    </w:t>
      </w:r>
      <w:r w:rsidR="00E070F3">
        <w:rPr>
          <w:color w:val="CC0066"/>
        </w:rPr>
        <w:t>Консультация</w:t>
      </w:r>
      <w:r w:rsidR="00E070F3">
        <w:rPr>
          <w:color w:val="CC0066"/>
          <w:spacing w:val="-18"/>
        </w:rPr>
        <w:t xml:space="preserve"> </w:t>
      </w:r>
      <w:r w:rsidR="00E070F3">
        <w:rPr>
          <w:color w:val="CC0066"/>
        </w:rPr>
        <w:t>для</w:t>
      </w:r>
      <w:r w:rsidR="00E070F3">
        <w:rPr>
          <w:color w:val="CC0066"/>
          <w:spacing w:val="-19"/>
        </w:rPr>
        <w:t xml:space="preserve"> </w:t>
      </w:r>
      <w:r w:rsidR="00E070F3">
        <w:rPr>
          <w:color w:val="CC0066"/>
        </w:rPr>
        <w:t>родителей</w:t>
      </w:r>
      <w:r w:rsidR="00E070F3">
        <w:rPr>
          <w:color w:val="CC0066"/>
          <w:spacing w:val="-17"/>
        </w:rPr>
        <w:t xml:space="preserve"> </w:t>
      </w:r>
    </w:p>
    <w:p w:rsidR="003759AA" w:rsidRDefault="003759AA">
      <w:pPr>
        <w:pStyle w:val="a3"/>
        <w:spacing w:before="258"/>
        <w:ind w:left="0"/>
        <w:rPr>
          <w:rFonts w:ascii="Trebuchet MS"/>
          <w:b/>
          <w:sz w:val="32"/>
        </w:rPr>
      </w:pPr>
    </w:p>
    <w:p w:rsidR="006D2AEC" w:rsidRDefault="00E070F3" w:rsidP="006D2AEC">
      <w:pPr>
        <w:pStyle w:val="a3"/>
        <w:ind w:left="4934" w:right="698" w:hanging="70"/>
        <w:jc w:val="center"/>
      </w:pPr>
      <w:r>
        <w:t>Воспитатель</w:t>
      </w:r>
      <w:r>
        <w:rPr>
          <w:spacing w:val="-17"/>
        </w:rPr>
        <w:t xml:space="preserve"> </w:t>
      </w:r>
      <w:r>
        <w:t>МБДОУ</w:t>
      </w:r>
      <w:r>
        <w:rPr>
          <w:spacing w:val="-17"/>
        </w:rPr>
        <w:t xml:space="preserve"> </w:t>
      </w:r>
      <w:r>
        <w:t>№20</w:t>
      </w:r>
      <w:r w:rsidR="006D2AEC">
        <w:t>9</w:t>
      </w:r>
    </w:p>
    <w:p w:rsidR="006D2AEC" w:rsidRDefault="006D2AEC" w:rsidP="006D2AEC">
      <w:pPr>
        <w:pStyle w:val="a3"/>
        <w:ind w:left="4934" w:right="698" w:hanging="70"/>
        <w:jc w:val="center"/>
      </w:pPr>
      <w:r>
        <w:t xml:space="preserve"> Дыба Татьяна Сергеевна </w:t>
      </w:r>
    </w:p>
    <w:p w:rsidR="003759AA" w:rsidRDefault="006D2AEC" w:rsidP="006D2AEC">
      <w:pPr>
        <w:pStyle w:val="a3"/>
        <w:ind w:left="4934" w:right="698" w:hanging="70"/>
        <w:jc w:val="center"/>
      </w:pPr>
      <w:r>
        <w:t xml:space="preserve">Сентябрь </w:t>
      </w:r>
      <w:r w:rsidR="00E070F3">
        <w:rPr>
          <w:spacing w:val="40"/>
        </w:rPr>
        <w:t xml:space="preserve"> </w:t>
      </w:r>
      <w:r>
        <w:t>2024</w:t>
      </w:r>
    </w:p>
    <w:p w:rsidR="003759AA" w:rsidRDefault="003759AA">
      <w:pPr>
        <w:pStyle w:val="a3"/>
        <w:ind w:left="0"/>
      </w:pPr>
    </w:p>
    <w:p w:rsidR="003759AA" w:rsidRDefault="003759AA" w:rsidP="006D2AEC">
      <w:pPr>
        <w:spacing w:line="322" w:lineRule="exact"/>
        <w:ind w:right="72"/>
        <w:rPr>
          <w:b/>
          <w:i/>
          <w:sz w:val="28"/>
        </w:rPr>
      </w:pPr>
    </w:p>
    <w:p w:rsidR="003759AA" w:rsidRDefault="00E070F3">
      <w:pPr>
        <w:ind w:left="124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«</w:t>
      </w:r>
      <w:bookmarkStart w:id="0" w:name="_GoBack"/>
      <w:r>
        <w:rPr>
          <w:b/>
          <w:i/>
          <w:color w:val="FF0000"/>
          <w:sz w:val="28"/>
        </w:rPr>
        <w:t>Пищевые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pacing w:val="-2"/>
          <w:sz w:val="28"/>
        </w:rPr>
        <w:t>отравления</w:t>
      </w:r>
      <w:bookmarkEnd w:id="0"/>
      <w:r>
        <w:rPr>
          <w:b/>
          <w:i/>
          <w:color w:val="FF0000"/>
          <w:spacing w:val="-2"/>
          <w:sz w:val="28"/>
        </w:rPr>
        <w:t>»</w:t>
      </w:r>
    </w:p>
    <w:p w:rsidR="003759AA" w:rsidRDefault="00E070F3">
      <w:pPr>
        <w:pStyle w:val="a3"/>
        <w:spacing w:before="268"/>
      </w:pPr>
      <w:r>
        <w:t>Летом мало кто из родителей удерживается от соблазна напоить малыша парным</w:t>
      </w:r>
      <w:r>
        <w:rPr>
          <w:spacing w:val="-3"/>
        </w:rPr>
        <w:t xml:space="preserve"> </w:t>
      </w:r>
      <w:r>
        <w:t>молоком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угостить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немытыми</w:t>
      </w:r>
      <w:r>
        <w:rPr>
          <w:spacing w:val="-4"/>
        </w:rPr>
        <w:t xml:space="preserve"> </w:t>
      </w:r>
      <w:r>
        <w:t>ягодами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сада,</w:t>
      </w:r>
      <w:r>
        <w:rPr>
          <w:spacing w:val="-3"/>
        </w:rPr>
        <w:t xml:space="preserve"> </w:t>
      </w:r>
      <w:r>
        <w:t>овощами</w:t>
      </w:r>
      <w:r>
        <w:rPr>
          <w:spacing w:val="-3"/>
        </w:rPr>
        <w:t xml:space="preserve"> </w:t>
      </w:r>
      <w:r>
        <w:t>с огорода. Парное молоко очень вредно для маленьких детей, поскольку в отличие от молока, прошедшего тепловую обработку и стерильно упакованного,</w:t>
      </w:r>
      <w:r>
        <w:rPr>
          <w:spacing w:val="-3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вызвать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кишечные</w:t>
      </w:r>
      <w:r>
        <w:rPr>
          <w:spacing w:val="-6"/>
        </w:rPr>
        <w:t xml:space="preserve"> </w:t>
      </w:r>
      <w:r>
        <w:t>расстройства,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 инфекционные заболевания.</w:t>
      </w:r>
    </w:p>
    <w:p w:rsidR="003759AA" w:rsidRDefault="00E070F3">
      <w:pPr>
        <w:pStyle w:val="a3"/>
        <w:spacing w:before="1"/>
      </w:pPr>
      <w:r>
        <w:t>Такие ягоды, как клубника, малина и земляника необходимо мыть особенно тщательно. Немытая или плохо промытая зелень "со своего огорода" может привести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известного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названием "псевдотубер</w:t>
      </w:r>
      <w:r>
        <w:t>кулеза" или "мышиной лихорадки".</w:t>
      </w:r>
    </w:p>
    <w:p w:rsidR="003759AA" w:rsidRDefault="00E070F3">
      <w:pPr>
        <w:pStyle w:val="a3"/>
        <w:spacing w:line="242" w:lineRule="auto"/>
      </w:pPr>
      <w:r>
        <w:t>Даже</w:t>
      </w:r>
      <w:r>
        <w:rPr>
          <w:spacing w:val="-6"/>
        </w:rPr>
        <w:t xml:space="preserve"> </w:t>
      </w:r>
      <w:r>
        <w:t>обычные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жаркое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быстро портятся, а срок их хранения сокращается.</w:t>
      </w:r>
    </w:p>
    <w:p w:rsidR="003759AA" w:rsidRDefault="00E070F3">
      <w:pPr>
        <w:pStyle w:val="a3"/>
        <w:ind w:right="698"/>
      </w:pPr>
      <w:proofErr w:type="spellStart"/>
      <w:r>
        <w:t>Недопу</w:t>
      </w:r>
      <w:proofErr w:type="gramStart"/>
      <w:r>
        <w:t>c</w:t>
      </w:r>
      <w:proofErr w:type="gramEnd"/>
      <w:r>
        <w:t>тимо</w:t>
      </w:r>
      <w:proofErr w:type="spellEnd"/>
      <w:r>
        <w:rPr>
          <w:spacing w:val="-3"/>
        </w:rPr>
        <w:t xml:space="preserve"> </w:t>
      </w:r>
      <w:r>
        <w:t>поить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сырой</w:t>
      </w:r>
      <w:r>
        <w:rPr>
          <w:spacing w:val="-4"/>
        </w:rPr>
        <w:t xml:space="preserve"> </w:t>
      </w:r>
      <w:r>
        <w:t>водой,</w:t>
      </w:r>
      <w:r>
        <w:rPr>
          <w:spacing w:val="-5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родниковой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после очистки через фильтр.</w:t>
      </w:r>
    </w:p>
    <w:p w:rsidR="003759AA" w:rsidRDefault="00E070F3">
      <w:pPr>
        <w:pStyle w:val="a3"/>
        <w:spacing w:line="321" w:lineRule="exact"/>
      </w:pPr>
      <w:r>
        <w:t>Как</w:t>
      </w:r>
      <w:r>
        <w:rPr>
          <w:spacing w:val="-5"/>
        </w:rPr>
        <w:t xml:space="preserve"> </w:t>
      </w:r>
      <w:r>
        <w:t>избежать</w:t>
      </w:r>
      <w:r>
        <w:rPr>
          <w:spacing w:val="-8"/>
        </w:rPr>
        <w:t xml:space="preserve"> </w:t>
      </w:r>
      <w:r>
        <w:t>пищевого</w:t>
      </w:r>
      <w:r>
        <w:rPr>
          <w:spacing w:val="-7"/>
        </w:rPr>
        <w:t xml:space="preserve"> </w:t>
      </w:r>
      <w:r>
        <w:rPr>
          <w:spacing w:val="-2"/>
        </w:rPr>
        <w:t>отр</w:t>
      </w:r>
      <w:r>
        <w:rPr>
          <w:spacing w:val="-2"/>
        </w:rPr>
        <w:t>авления:</w:t>
      </w:r>
    </w:p>
    <w:p w:rsidR="003759AA" w:rsidRDefault="00E070F3">
      <w:pPr>
        <w:pStyle w:val="a5"/>
        <w:numPr>
          <w:ilvl w:val="0"/>
          <w:numId w:val="1"/>
        </w:numPr>
        <w:tabs>
          <w:tab w:val="left" w:pos="270"/>
        </w:tabs>
        <w:spacing w:line="322" w:lineRule="exact"/>
        <w:ind w:left="270" w:hanging="168"/>
        <w:rPr>
          <w:sz w:val="28"/>
        </w:rPr>
      </w:pPr>
      <w:r>
        <w:rPr>
          <w:sz w:val="28"/>
        </w:rPr>
        <w:t>Мойте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того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дотронулись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пищи.</w:t>
      </w:r>
    </w:p>
    <w:p w:rsidR="003759AA" w:rsidRDefault="00E070F3">
      <w:pPr>
        <w:pStyle w:val="a5"/>
        <w:numPr>
          <w:ilvl w:val="0"/>
          <w:numId w:val="1"/>
        </w:numPr>
        <w:tabs>
          <w:tab w:val="left" w:pos="270"/>
        </w:tabs>
        <w:ind w:right="571" w:firstLine="0"/>
        <w:rPr>
          <w:sz w:val="28"/>
        </w:rPr>
      </w:pPr>
      <w:r>
        <w:rPr>
          <w:sz w:val="28"/>
        </w:rPr>
        <w:t>Горячую</w:t>
      </w:r>
      <w:r>
        <w:rPr>
          <w:spacing w:val="-4"/>
          <w:sz w:val="28"/>
        </w:rPr>
        <w:t xml:space="preserve"> </w:t>
      </w:r>
      <w:r>
        <w:rPr>
          <w:sz w:val="28"/>
        </w:rPr>
        <w:t>пищу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разогревать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горячем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виде.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Готовьте мясо и молочные продукты при температуре не ниже 70 градусов.</w:t>
      </w:r>
    </w:p>
    <w:p w:rsidR="003759AA" w:rsidRDefault="00E070F3">
      <w:pPr>
        <w:pStyle w:val="a5"/>
        <w:numPr>
          <w:ilvl w:val="0"/>
          <w:numId w:val="1"/>
        </w:numPr>
        <w:tabs>
          <w:tab w:val="left" w:pos="270"/>
        </w:tabs>
        <w:ind w:right="103" w:firstLine="0"/>
        <w:rPr>
          <w:sz w:val="28"/>
        </w:rPr>
      </w:pPr>
      <w:r>
        <w:rPr>
          <w:sz w:val="28"/>
        </w:rPr>
        <w:t>Скоропортящиеся продукты можно держать не в холодильнике - при комнатной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(около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градусов)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жару вы отправились на пикник, то время хранения продуктов снижается до 1 </w:t>
      </w:r>
      <w:r>
        <w:rPr>
          <w:spacing w:val="-2"/>
          <w:sz w:val="28"/>
        </w:rPr>
        <w:t>часа.</w:t>
      </w:r>
    </w:p>
    <w:p w:rsidR="003759AA" w:rsidRDefault="00E070F3">
      <w:pPr>
        <w:pStyle w:val="a5"/>
        <w:numPr>
          <w:ilvl w:val="0"/>
          <w:numId w:val="1"/>
        </w:numPr>
        <w:tabs>
          <w:tab w:val="left" w:pos="270"/>
        </w:tabs>
        <w:ind w:right="166" w:firstLine="0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соприкосновения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сырым</w:t>
      </w:r>
      <w:r>
        <w:rPr>
          <w:spacing w:val="-4"/>
          <w:sz w:val="28"/>
        </w:rPr>
        <w:t xml:space="preserve"> </w:t>
      </w:r>
      <w:r>
        <w:rPr>
          <w:sz w:val="28"/>
        </w:rPr>
        <w:t>мясом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самым тщательным образом, а разделочную доску лучше отдраить жесткой губкой.</w:t>
      </w:r>
    </w:p>
    <w:p w:rsidR="003759AA" w:rsidRDefault="00E070F3">
      <w:pPr>
        <w:pStyle w:val="a5"/>
        <w:numPr>
          <w:ilvl w:val="0"/>
          <w:numId w:val="1"/>
        </w:numPr>
        <w:tabs>
          <w:tab w:val="left" w:pos="270"/>
        </w:tabs>
        <w:ind w:right="413" w:firstLine="0"/>
        <w:rPr>
          <w:sz w:val="28"/>
        </w:rPr>
      </w:pPr>
      <w:r>
        <w:rPr>
          <w:sz w:val="28"/>
        </w:rPr>
        <w:t>Во время приготовления и разогрева пищи в микроволновой печи периодически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помешивайте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пробуйте,</w:t>
      </w:r>
      <w:r>
        <w:rPr>
          <w:spacing w:val="-5"/>
          <w:sz w:val="28"/>
        </w:rPr>
        <w:t xml:space="preserve"> </w:t>
      </w:r>
      <w:r>
        <w:rPr>
          <w:sz w:val="28"/>
        </w:rPr>
        <w:t>взяв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мест, т.к. температура в СВЧ распределяется недостаточно равномерно.</w:t>
      </w:r>
    </w:p>
    <w:p w:rsidR="003759AA" w:rsidRDefault="00E070F3">
      <w:pPr>
        <w:pStyle w:val="a5"/>
        <w:numPr>
          <w:ilvl w:val="0"/>
          <w:numId w:val="1"/>
        </w:numPr>
        <w:tabs>
          <w:tab w:val="left" w:pos="270"/>
        </w:tabs>
        <w:ind w:right="430" w:firstLine="0"/>
        <w:rPr>
          <w:sz w:val="28"/>
        </w:rPr>
      </w:pPr>
      <w:r>
        <w:rPr>
          <w:sz w:val="28"/>
        </w:rPr>
        <w:t>Перегретый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7"/>
          <w:sz w:val="28"/>
        </w:rPr>
        <w:t xml:space="preserve"> </w:t>
      </w:r>
      <w:r>
        <w:rPr>
          <w:sz w:val="28"/>
        </w:rPr>
        <w:t>превращается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инкубатор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микробов. Продукты можно держать в машине не дольше, чем время таяния </w:t>
      </w:r>
      <w:r>
        <w:rPr>
          <w:spacing w:val="-2"/>
          <w:sz w:val="28"/>
        </w:rPr>
        <w:t>мороженого.</w:t>
      </w:r>
    </w:p>
    <w:sectPr w:rsidR="003759AA" w:rsidSect="006D2AE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AB5"/>
    <w:multiLevelType w:val="hybridMultilevel"/>
    <w:tmpl w:val="27FAF2CE"/>
    <w:lvl w:ilvl="0" w:tplc="70282150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2FC9E">
      <w:numFmt w:val="bullet"/>
      <w:lvlText w:val="•"/>
      <w:lvlJc w:val="left"/>
      <w:pPr>
        <w:ind w:left="1040" w:hanging="169"/>
      </w:pPr>
      <w:rPr>
        <w:rFonts w:hint="default"/>
        <w:lang w:val="ru-RU" w:eastAsia="en-US" w:bidi="ar-SA"/>
      </w:rPr>
    </w:lvl>
    <w:lvl w:ilvl="2" w:tplc="D2B8720C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3" w:tplc="C9205278">
      <w:numFmt w:val="bullet"/>
      <w:lvlText w:val="•"/>
      <w:lvlJc w:val="left"/>
      <w:pPr>
        <w:ind w:left="2921" w:hanging="169"/>
      </w:pPr>
      <w:rPr>
        <w:rFonts w:hint="default"/>
        <w:lang w:val="ru-RU" w:eastAsia="en-US" w:bidi="ar-SA"/>
      </w:rPr>
    </w:lvl>
    <w:lvl w:ilvl="4" w:tplc="22522440">
      <w:numFmt w:val="bullet"/>
      <w:lvlText w:val="•"/>
      <w:lvlJc w:val="left"/>
      <w:pPr>
        <w:ind w:left="3862" w:hanging="169"/>
      </w:pPr>
      <w:rPr>
        <w:rFonts w:hint="default"/>
        <w:lang w:val="ru-RU" w:eastAsia="en-US" w:bidi="ar-SA"/>
      </w:rPr>
    </w:lvl>
    <w:lvl w:ilvl="5" w:tplc="2DA0A5E2">
      <w:numFmt w:val="bullet"/>
      <w:lvlText w:val="•"/>
      <w:lvlJc w:val="left"/>
      <w:pPr>
        <w:ind w:left="4803" w:hanging="169"/>
      </w:pPr>
      <w:rPr>
        <w:rFonts w:hint="default"/>
        <w:lang w:val="ru-RU" w:eastAsia="en-US" w:bidi="ar-SA"/>
      </w:rPr>
    </w:lvl>
    <w:lvl w:ilvl="6" w:tplc="61544A06">
      <w:numFmt w:val="bullet"/>
      <w:lvlText w:val="•"/>
      <w:lvlJc w:val="left"/>
      <w:pPr>
        <w:ind w:left="5743" w:hanging="169"/>
      </w:pPr>
      <w:rPr>
        <w:rFonts w:hint="default"/>
        <w:lang w:val="ru-RU" w:eastAsia="en-US" w:bidi="ar-SA"/>
      </w:rPr>
    </w:lvl>
    <w:lvl w:ilvl="7" w:tplc="52D640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797AADAE">
      <w:numFmt w:val="bullet"/>
      <w:lvlText w:val="•"/>
      <w:lvlJc w:val="left"/>
      <w:pPr>
        <w:ind w:left="7625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59AA"/>
    <w:rsid w:val="003759AA"/>
    <w:rsid w:val="006D2AEC"/>
    <w:rsid w:val="00E0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10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10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dcterms:created xsi:type="dcterms:W3CDTF">2024-09-04T16:27:00Z</dcterms:created>
  <dcterms:modified xsi:type="dcterms:W3CDTF">2024-09-04T16:27:00Z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2019</vt:lpwstr>
  </property>
</Properties>
</file>