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EA" w:rsidRDefault="009F3799">
      <w:pPr>
        <w:pStyle w:val="a4"/>
        <w:spacing w:line="437" w:lineRule="exact"/>
      </w:pPr>
      <w:r>
        <w:rPr>
          <w:spacing w:val="-2"/>
        </w:rPr>
        <w:t>Консультация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4"/>
        </w:rPr>
        <w:t>тему:</w:t>
      </w:r>
    </w:p>
    <w:p w:rsidR="001C78EA" w:rsidRDefault="009F3799">
      <w:pPr>
        <w:pStyle w:val="a4"/>
        <w:spacing w:before="1"/>
        <w:ind w:left="1"/>
      </w:pPr>
      <w:r>
        <w:rPr>
          <w:spacing w:val="-2"/>
        </w:rPr>
        <w:t>«</w:t>
      </w:r>
      <w:bookmarkStart w:id="0" w:name="_GoBack"/>
      <w:r>
        <w:rPr>
          <w:spacing w:val="-2"/>
        </w:rPr>
        <w:t>Воспитание</w:t>
      </w:r>
      <w:r>
        <w:rPr>
          <w:spacing w:val="-17"/>
        </w:rPr>
        <w:t xml:space="preserve"> </w:t>
      </w:r>
      <w:r>
        <w:rPr>
          <w:spacing w:val="-2"/>
        </w:rPr>
        <w:t>ответственности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самостоятельности</w:t>
      </w:r>
      <w:bookmarkEnd w:id="0"/>
      <w:r>
        <w:rPr>
          <w:spacing w:val="-2"/>
        </w:rPr>
        <w:t>»</w:t>
      </w:r>
    </w:p>
    <w:p w:rsidR="001C78EA" w:rsidRDefault="009F3799" w:rsidP="009F3799">
      <w:pPr>
        <w:pStyle w:val="a3"/>
        <w:spacing w:before="324" w:line="339" w:lineRule="exact"/>
        <w:ind w:left="0" w:right="126"/>
        <w:jc w:val="right"/>
      </w:pPr>
      <w:r>
        <w:t>Воспитатель</w:t>
      </w:r>
      <w:r>
        <w:rPr>
          <w:spacing w:val="-5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rPr>
          <w:spacing w:val="-4"/>
        </w:rPr>
        <w:t>№209</w:t>
      </w:r>
    </w:p>
    <w:p w:rsidR="009F3799" w:rsidRDefault="009F3799" w:rsidP="009F3799">
      <w:pPr>
        <w:pStyle w:val="a3"/>
        <w:spacing w:line="242" w:lineRule="auto"/>
        <w:ind w:right="115"/>
        <w:jc w:val="right"/>
      </w:pPr>
      <w:proofErr w:type="spellStart"/>
      <w:r>
        <w:t>Велиева</w:t>
      </w:r>
      <w:proofErr w:type="spellEnd"/>
      <w:r>
        <w:t xml:space="preserve"> Елена Александровна</w:t>
      </w:r>
    </w:p>
    <w:p w:rsidR="001C78EA" w:rsidRDefault="009F3799" w:rsidP="009F3799">
      <w:pPr>
        <w:pStyle w:val="a3"/>
        <w:spacing w:line="242" w:lineRule="auto"/>
        <w:ind w:right="115"/>
        <w:jc w:val="right"/>
      </w:pPr>
      <w:r>
        <w:t>сентябрь</w:t>
      </w:r>
      <w:r>
        <w:rPr>
          <w:spacing w:val="-8"/>
        </w:rPr>
        <w:t xml:space="preserve"> </w:t>
      </w:r>
      <w:r>
        <w:rPr>
          <w:spacing w:val="-4"/>
        </w:rPr>
        <w:t>2024</w:t>
      </w:r>
    </w:p>
    <w:p w:rsidR="001C78EA" w:rsidRDefault="009F3799">
      <w:pPr>
        <w:pStyle w:val="a3"/>
        <w:spacing w:before="332" w:line="242" w:lineRule="auto"/>
      </w:pPr>
      <w:r>
        <w:t>Наивно</w:t>
      </w:r>
      <w:r>
        <w:rPr>
          <w:spacing w:val="-5"/>
        </w:rPr>
        <w:t xml:space="preserve"> </w:t>
      </w:r>
      <w:r>
        <w:t>ожидать, что</w:t>
      </w:r>
      <w:r>
        <w:rPr>
          <w:spacing w:val="-5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будет до</w:t>
      </w:r>
      <w:r>
        <w:rPr>
          <w:spacing w:val="-5"/>
        </w:rPr>
        <w:t xml:space="preserve"> </w:t>
      </w:r>
      <w:r>
        <w:t>какого-то</w:t>
      </w:r>
      <w:r>
        <w:rPr>
          <w:spacing w:val="-5"/>
        </w:rPr>
        <w:t xml:space="preserve"> </w:t>
      </w:r>
      <w:r>
        <w:t>возраста послушно</w:t>
      </w:r>
      <w:r>
        <w:rPr>
          <w:spacing w:val="-5"/>
        </w:rPr>
        <w:t xml:space="preserve"> </w:t>
      </w:r>
      <w:r>
        <w:t>делать всё, что ему говорят взрослые, а потом, в один прекрасный день, вдруг станет самостоятельным, научится сам ставить перед собой цели и</w:t>
      </w:r>
    </w:p>
    <w:p w:rsidR="001C78EA" w:rsidRDefault="009F3799">
      <w:pPr>
        <w:pStyle w:val="a3"/>
        <w:ind w:right="0"/>
      </w:pPr>
      <w:r>
        <w:t>принимать</w:t>
      </w:r>
      <w:r>
        <w:rPr>
          <w:spacing w:val="-6"/>
        </w:rPr>
        <w:t xml:space="preserve"> </w:t>
      </w:r>
      <w:r>
        <w:t>осмысленные</w:t>
      </w:r>
      <w:r>
        <w:rPr>
          <w:spacing w:val="-6"/>
        </w:rPr>
        <w:t xml:space="preserve"> </w:t>
      </w:r>
      <w:r>
        <w:t>решения.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хотим,</w:t>
      </w:r>
      <w:r>
        <w:rPr>
          <w:spacing w:val="-8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наши</w:t>
      </w:r>
      <w:r>
        <w:rPr>
          <w:spacing w:val="-9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выросли самостоятельными, то нам надо учить их не тол</w:t>
      </w:r>
      <w:r>
        <w:t>ько бытовой самостоятельности, т.е. умению самостоятельно одеваться, есть, застилать кровать и выполнять несложную домашнюю работу, и не только умению самостоятельно общаться, но ещё и умению самостоятельно принимать решения и нести ответственность за посл</w:t>
      </w:r>
      <w:r>
        <w:t>едствия своих действий.</w:t>
      </w:r>
    </w:p>
    <w:p w:rsidR="001C78EA" w:rsidRDefault="009F3799">
      <w:pPr>
        <w:pStyle w:val="a3"/>
        <w:spacing w:line="242" w:lineRule="auto"/>
      </w:pPr>
      <w:r>
        <w:t>Что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того, чтобы</w:t>
      </w:r>
      <w:r>
        <w:rPr>
          <w:spacing w:val="-4"/>
        </w:rPr>
        <w:t xml:space="preserve"> </w:t>
      </w:r>
      <w:r>
        <w:t>ребёнок учился осмысленно</w:t>
      </w:r>
      <w:r>
        <w:rPr>
          <w:spacing w:val="-5"/>
        </w:rPr>
        <w:t xml:space="preserve"> </w:t>
      </w:r>
      <w:r>
        <w:t>принимать решения и отвечать за последствия своих действий?</w:t>
      </w:r>
    </w:p>
    <w:p w:rsidR="001C78EA" w:rsidRDefault="009F3799">
      <w:pPr>
        <w:pStyle w:val="a3"/>
        <w:ind w:right="191"/>
      </w:pPr>
      <w:r>
        <w:t>Прежде всего, мы должны показывать ребёнку те возможности, которые есть</w:t>
      </w:r>
      <w:r>
        <w:rPr>
          <w:spacing w:val="-4"/>
        </w:rPr>
        <w:t xml:space="preserve"> </w:t>
      </w:r>
      <w:r>
        <w:t>у него</w:t>
      </w:r>
      <w:r>
        <w:rPr>
          <w:spacing w:val="-4"/>
        </w:rPr>
        <w:t xml:space="preserve"> </w:t>
      </w:r>
      <w:r>
        <w:t>в той или иной ситуации, и</w:t>
      </w:r>
      <w:r>
        <w:rPr>
          <w:spacing w:val="-7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ему право</w:t>
      </w:r>
      <w:r>
        <w:rPr>
          <w:spacing w:val="-4"/>
        </w:rPr>
        <w:t xml:space="preserve"> </w:t>
      </w:r>
      <w:r>
        <w:t>самому выбрать, как поступить. При этом обязательно стоит обсуждать с ним последствия, к которым могут привести его действия. Например: "Ты хочешь разобрать машинку? Ладно, она твоя, ты можешь делать с ней, что хочешь, но только учти,</w:t>
      </w:r>
      <w:r>
        <w:rPr>
          <w:spacing w:val="-2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не</w:t>
      </w:r>
      <w:r>
        <w:rPr>
          <w:spacing w:val="-8"/>
        </w:rPr>
        <w:t xml:space="preserve"> </w:t>
      </w:r>
      <w:proofErr w:type="gramStart"/>
      <w:r>
        <w:t>собраться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окажешься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машинки.</w:t>
      </w:r>
      <w:r>
        <w:rPr>
          <w:spacing w:val="-3"/>
        </w:rPr>
        <w:t xml:space="preserve"> </w:t>
      </w:r>
      <w:r>
        <w:t xml:space="preserve">Решай </w:t>
      </w:r>
      <w:r>
        <w:rPr>
          <w:spacing w:val="-4"/>
        </w:rPr>
        <w:t>сам".</w:t>
      </w:r>
    </w:p>
    <w:p w:rsidR="001C78EA" w:rsidRDefault="009F3799">
      <w:pPr>
        <w:pStyle w:val="a3"/>
        <w:spacing w:line="235" w:lineRule="auto"/>
      </w:pPr>
      <w:r>
        <w:t>У</w:t>
      </w:r>
      <w:r>
        <w:rPr>
          <w:spacing w:val="-7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обязательно</w:t>
      </w:r>
      <w:r>
        <w:rPr>
          <w:spacing w:val="-7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принимает он сам и сам несёт ответственность за последствия своих действий.</w:t>
      </w:r>
    </w:p>
    <w:p w:rsidR="001C78EA" w:rsidRDefault="009F3799">
      <w:pPr>
        <w:pStyle w:val="a3"/>
        <w:spacing w:before="3"/>
      </w:pPr>
      <w:r>
        <w:t xml:space="preserve">Например, он сам может решать, когда он будет убираться </w:t>
      </w:r>
      <w:r>
        <w:t>или заниматься (но вы должны оговорить с ним крайний срок, не позже которого ему надо это сделать), как распределить на несколько дней вкусный десерт, в какой одежде ходить дома или куда пойти гулять. Конечно, его выбор не всегда окажется лучшим,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времена</w:t>
      </w:r>
      <w:r>
        <w:t>ми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будет совершать</w:t>
      </w:r>
      <w:r>
        <w:rPr>
          <w:spacing w:val="-7"/>
        </w:rPr>
        <w:t xml:space="preserve"> </w:t>
      </w:r>
      <w:r>
        <w:t>ошибки.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случаях необходимо обсудить с ним, почему его действие привело к плачевным результатам и как ему стоит поступать в будущем. Иначе - если мы</w:t>
      </w:r>
      <w:r>
        <w:rPr>
          <w:spacing w:val="-1"/>
        </w:rPr>
        <w:t xml:space="preserve"> </w:t>
      </w:r>
      <w:r>
        <w:t>всегда будем решать за ребёнка и лишим его права на ошибку - он не научится</w:t>
      </w:r>
    </w:p>
    <w:p w:rsidR="001C78EA" w:rsidRDefault="009F3799">
      <w:pPr>
        <w:pStyle w:val="a3"/>
        <w:spacing w:before="9" w:line="235" w:lineRule="auto"/>
      </w:pPr>
      <w:r>
        <w:t>пр</w:t>
      </w:r>
      <w:r>
        <w:t>инимать</w:t>
      </w:r>
      <w:r>
        <w:rPr>
          <w:spacing w:val="-9"/>
        </w:rPr>
        <w:t xml:space="preserve"> </w:t>
      </w:r>
      <w:r>
        <w:t>осмысленные</w:t>
      </w:r>
      <w:r>
        <w:rPr>
          <w:spacing w:val="-9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подчиняться</w:t>
      </w:r>
      <w:r>
        <w:rPr>
          <w:spacing w:val="-3"/>
        </w:rPr>
        <w:t xml:space="preserve"> </w:t>
      </w:r>
      <w:r>
        <w:t>окружающим, либо действовать импульсивно.</w:t>
      </w:r>
    </w:p>
    <w:p w:rsidR="001C78EA" w:rsidRDefault="009F3799">
      <w:pPr>
        <w:pStyle w:val="a3"/>
        <w:spacing w:before="5" w:line="242" w:lineRule="auto"/>
        <w:ind w:right="166"/>
      </w:pPr>
      <w:r>
        <w:t>Очень полезно планировать нужные дела вместе с ребёнком. Например, если</w:t>
      </w:r>
      <w:r>
        <w:rPr>
          <w:spacing w:val="-4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хотим,</w:t>
      </w:r>
      <w:r>
        <w:rPr>
          <w:spacing w:val="-3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ребёнок</w:t>
      </w:r>
      <w:r>
        <w:rPr>
          <w:spacing w:val="-6"/>
        </w:rPr>
        <w:t xml:space="preserve"> </w:t>
      </w:r>
      <w:r>
        <w:t>выучил</w:t>
      </w:r>
      <w:r>
        <w:rPr>
          <w:spacing w:val="-3"/>
        </w:rPr>
        <w:t xml:space="preserve"> </w:t>
      </w:r>
      <w:r>
        <w:t>стихотворение,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требовать</w:t>
      </w:r>
      <w:r>
        <w:rPr>
          <w:spacing w:val="-8"/>
        </w:rPr>
        <w:t xml:space="preserve"> </w:t>
      </w:r>
      <w:r>
        <w:t>от него, чтобы он отложил все свои дела и принялся учить его прямо сейчас.</w:t>
      </w:r>
    </w:p>
    <w:p w:rsidR="001C78EA" w:rsidRDefault="009F3799">
      <w:pPr>
        <w:pStyle w:val="a3"/>
        <w:spacing w:line="331" w:lineRule="exact"/>
        <w:ind w:right="0"/>
      </w:pPr>
      <w:r>
        <w:t>Будет</w:t>
      </w:r>
      <w:r>
        <w:rPr>
          <w:spacing w:val="-3"/>
        </w:rPr>
        <w:t xml:space="preserve"> </w:t>
      </w:r>
      <w:r>
        <w:t>гораздо</w:t>
      </w:r>
      <w:r>
        <w:rPr>
          <w:spacing w:val="-4"/>
        </w:rPr>
        <w:t xml:space="preserve"> </w:t>
      </w:r>
      <w:r>
        <w:t>лучше,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предложим:</w:t>
      </w:r>
      <w:r>
        <w:rPr>
          <w:spacing w:val="-6"/>
        </w:rPr>
        <w:t xml:space="preserve"> </w:t>
      </w:r>
      <w:r>
        <w:t>"Машенька,</w:t>
      </w:r>
      <w:r>
        <w:rPr>
          <w:spacing w:val="-3"/>
        </w:rPr>
        <w:t xml:space="preserve"> </w:t>
      </w:r>
      <w:r>
        <w:t>давай</w:t>
      </w:r>
      <w:r>
        <w:rPr>
          <w:spacing w:val="-4"/>
        </w:rPr>
        <w:t xml:space="preserve"> </w:t>
      </w:r>
      <w:r>
        <w:t>решим,</w:t>
      </w:r>
      <w:r>
        <w:rPr>
          <w:spacing w:val="-2"/>
        </w:rPr>
        <w:t xml:space="preserve"> когда</w:t>
      </w:r>
    </w:p>
    <w:p w:rsidR="001C78EA" w:rsidRDefault="001C78EA">
      <w:pPr>
        <w:spacing w:line="331" w:lineRule="exact"/>
        <w:sectPr w:rsidR="001C78EA" w:rsidSect="009F3799">
          <w:type w:val="continuous"/>
          <w:pgSz w:w="11910" w:h="16840"/>
          <w:pgMar w:top="720" w:right="720" w:bottom="720" w:left="720" w:header="720" w:footer="720" w:gutter="0"/>
          <w:pgBorders w:offsetFrom="page">
            <w:top w:val="dashSmallGap" w:sz="4" w:space="24" w:color="auto" w:shadow="1"/>
            <w:left w:val="dashSmallGap" w:sz="4" w:space="24" w:color="auto" w:shadow="1"/>
            <w:bottom w:val="dashSmallGap" w:sz="4" w:space="24" w:color="auto" w:shadow="1"/>
            <w:right w:val="dashSmallGap" w:sz="4" w:space="24" w:color="auto" w:shadow="1"/>
          </w:pgBorders>
          <w:cols w:space="720"/>
          <w:docGrid w:linePitch="299"/>
        </w:sectPr>
      </w:pPr>
    </w:p>
    <w:p w:rsidR="001C78EA" w:rsidRDefault="009F3799">
      <w:pPr>
        <w:pStyle w:val="a3"/>
        <w:spacing w:before="14" w:line="242" w:lineRule="auto"/>
      </w:pPr>
      <w:r>
        <w:lastRenderedPageBreak/>
        <w:t>мы с тобой будем учить стихи". Тогда ребёнок сам будет стремиться выполнить</w:t>
      </w:r>
      <w:r>
        <w:rPr>
          <w:spacing w:val="-9"/>
        </w:rPr>
        <w:t xml:space="preserve"> </w:t>
      </w:r>
      <w:r>
        <w:t>принятое</w:t>
      </w:r>
      <w:r>
        <w:rPr>
          <w:spacing w:val="-9"/>
        </w:rPr>
        <w:t xml:space="preserve"> </w:t>
      </w:r>
      <w:r>
        <w:t>решение,</w:t>
      </w:r>
      <w:r>
        <w:rPr>
          <w:spacing w:val="-5"/>
        </w:rPr>
        <w:t xml:space="preserve"> </w:t>
      </w:r>
      <w:r>
        <w:t>п</w:t>
      </w:r>
      <w:r>
        <w:t>оскольку</w:t>
      </w:r>
      <w:r>
        <w:rPr>
          <w:spacing w:val="-6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ощущать</w:t>
      </w:r>
      <w:r>
        <w:rPr>
          <w:spacing w:val="-9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своё.</w:t>
      </w:r>
    </w:p>
    <w:p w:rsidR="001C78EA" w:rsidRDefault="009F3799">
      <w:pPr>
        <w:pStyle w:val="a3"/>
        <w:ind w:right="709"/>
      </w:pPr>
      <w:r>
        <w:t xml:space="preserve">Ребёнок учится самостоятельно принимать решения не только в повседневной жизни, но и во время игры. Прежде </w:t>
      </w:r>
      <w:proofErr w:type="gramStart"/>
      <w:r>
        <w:t>всего</w:t>
      </w:r>
      <w:proofErr w:type="gramEnd"/>
      <w:r>
        <w:t xml:space="preserve"> это относится к сюжетно-ролевым играм 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играм с правилами, как</w:t>
      </w:r>
      <w:r>
        <w:rPr>
          <w:spacing w:val="-3"/>
        </w:rPr>
        <w:t xml:space="preserve"> </w:t>
      </w:r>
      <w:r>
        <w:t>настольным (игры</w:t>
      </w:r>
      <w:r>
        <w:rPr>
          <w:spacing w:val="-4"/>
        </w:rPr>
        <w:t xml:space="preserve"> </w:t>
      </w:r>
      <w:r>
        <w:t>с фишками, карты, шашки, шахматы, нарды), так и подвижным. Игра - это своеобразное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6"/>
        </w:rPr>
        <w:t xml:space="preserve"> </w:t>
      </w:r>
      <w:r>
        <w:t>свободных</w:t>
      </w:r>
      <w:r>
        <w:rPr>
          <w:spacing w:val="-4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опробовать самые разные варианты своего поведения. Поэтому чем чаще играет</w:t>
      </w:r>
    </w:p>
    <w:p w:rsidR="001C78EA" w:rsidRDefault="009F3799">
      <w:pPr>
        <w:pStyle w:val="a3"/>
        <w:spacing w:line="242" w:lineRule="auto"/>
      </w:pPr>
      <w:r>
        <w:t>ребёнок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опыт самостоятельных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 легче ему будет учиться действовать самостоятельно в реальной жизни.</w:t>
      </w:r>
    </w:p>
    <w:p w:rsidR="001C78EA" w:rsidRDefault="009F3799">
      <w:pPr>
        <w:pStyle w:val="a3"/>
      </w:pPr>
      <w:r>
        <w:t>Важную роль в приучении ребёнка быть самостоятельным играет и поддержание режима дня. Привычка к определённому режиму, включающему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все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структурирует жизнь</w:t>
      </w:r>
      <w:r>
        <w:rPr>
          <w:spacing w:val="-7"/>
        </w:rPr>
        <w:t xml:space="preserve"> </w:t>
      </w:r>
      <w:r>
        <w:t>малыша</w:t>
      </w:r>
      <w:r>
        <w:rPr>
          <w:spacing w:val="-2"/>
        </w:rPr>
        <w:t xml:space="preserve"> </w:t>
      </w:r>
      <w:r>
        <w:t>и позволяет ему к концу дошкольного возраста начать учиться планировать своё время. Если же режим дня отсутствует, то маме или бабушке приходится постоянно тратить силы на "организацию" ребёнка, постоянно</w:t>
      </w:r>
    </w:p>
    <w:p w:rsidR="001C78EA" w:rsidRDefault="009F3799">
      <w:pPr>
        <w:pStyle w:val="a3"/>
        <w:spacing w:line="340" w:lineRule="exact"/>
        <w:ind w:right="0"/>
      </w:pPr>
      <w:r>
        <w:t>"стоять</w:t>
      </w:r>
      <w:r>
        <w:rPr>
          <w:spacing w:val="-7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ни</w:t>
      </w:r>
      <w:r>
        <w:t>м"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требовать,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выполнял</w:t>
      </w:r>
      <w:r>
        <w:rPr>
          <w:spacing w:val="-1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rPr>
          <w:spacing w:val="-2"/>
        </w:rPr>
        <w:t>действие.</w:t>
      </w:r>
    </w:p>
    <w:sectPr w:rsidR="001C78EA" w:rsidSect="009F3799">
      <w:pgSz w:w="11910" w:h="16840"/>
      <w:pgMar w:top="720" w:right="720" w:bottom="720" w:left="720" w:header="720" w:footer="720" w:gutter="0"/>
      <w:pgBorders w:offsetFrom="page">
        <w:top w:val="dashSmallGap" w:sz="4" w:space="24" w:color="auto" w:shadow="1"/>
        <w:left w:val="dashSmallGap" w:sz="4" w:space="24" w:color="auto" w:shadow="1"/>
        <w:bottom w:val="dashSmallGap" w:sz="4" w:space="24" w:color="auto" w:shadow="1"/>
        <w:right w:val="dashSmallGap" w:sz="4" w:space="24" w:color="auto" w:shadow="1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78EA"/>
    <w:rsid w:val="001C78EA"/>
    <w:rsid w:val="009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 w:right="19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1"/>
      <w:jc w:val="center"/>
    </w:pPr>
    <w:rPr>
      <w:rFonts w:ascii="Calibri Light" w:eastAsia="Calibri Light" w:hAnsi="Calibri Light" w:cs="Calibri Light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 w:right="19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1"/>
      <w:jc w:val="center"/>
    </w:pPr>
    <w:rPr>
      <w:rFonts w:ascii="Calibri Light" w:eastAsia="Calibri Light" w:hAnsi="Calibri Light" w:cs="Calibri Light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Абрикос</dc:creator>
  <cp:lastModifiedBy>Татьяна</cp:lastModifiedBy>
  <cp:revision>2</cp:revision>
  <dcterms:created xsi:type="dcterms:W3CDTF">2024-09-04T16:36:00Z</dcterms:created>
  <dcterms:modified xsi:type="dcterms:W3CDTF">2024-09-04T16:36:00Z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DocConverter</vt:lpwstr>
  </property>
  <property fmtid="{D5CDD505-2E9C-101B-9397-08002B2CF9AE}" pid="4" name="LastSaved">
    <vt:filetime>2024-09-04T00:00:00Z</vt:filetime>
  </property>
  <property fmtid="{D5CDD505-2E9C-101B-9397-08002B2CF9AE}" pid="5" name="Producer">
    <vt:lpwstr>Softplicity</vt:lpwstr>
  </property>
</Properties>
</file>