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1F" w:rsidRDefault="00E4101F" w:rsidP="00E4101F">
      <w:pPr>
        <w:pStyle w:val="a3"/>
        <w:jc w:val="center"/>
        <w:rPr>
          <w:rFonts w:ascii="Times New Roman" w:hAnsi="Times New Roman"/>
          <w:b/>
          <w:sz w:val="28"/>
          <w:szCs w:val="28"/>
        </w:rPr>
      </w:pPr>
      <w:r>
        <w:rPr>
          <w:rStyle w:val="c9"/>
          <w:rFonts w:ascii="Times New Roman" w:hAnsi="Times New Roman"/>
          <w:b/>
          <w:sz w:val="28"/>
          <w:szCs w:val="28"/>
        </w:rPr>
        <w:t>Консультация для родителей</w:t>
      </w:r>
    </w:p>
    <w:p w:rsidR="00E4101F" w:rsidRPr="00E4101F" w:rsidRDefault="00E4101F" w:rsidP="00E4101F">
      <w:pPr>
        <w:pStyle w:val="a3"/>
        <w:jc w:val="center"/>
        <w:rPr>
          <w:rFonts w:ascii="Times New Roman" w:hAnsi="Times New Roman"/>
          <w:b/>
          <w:sz w:val="28"/>
          <w:szCs w:val="28"/>
        </w:rPr>
      </w:pPr>
      <w:r w:rsidRPr="00E4101F">
        <w:rPr>
          <w:rFonts w:ascii="Times New Roman" w:hAnsi="Times New Roman"/>
          <w:b/>
          <w:color w:val="010101"/>
          <w:sz w:val="28"/>
          <w:szCs w:val="28"/>
          <w:shd w:val="clear" w:color="auto" w:fill="F9FAFA"/>
        </w:rPr>
        <w:t>«Совместный труд дошкольник</w:t>
      </w:r>
      <w:r w:rsidR="00C52B53">
        <w:rPr>
          <w:rFonts w:ascii="Times New Roman" w:hAnsi="Times New Roman"/>
          <w:b/>
          <w:color w:val="010101"/>
          <w:sz w:val="28"/>
          <w:szCs w:val="28"/>
          <w:shd w:val="clear" w:color="auto" w:fill="F9FAFA"/>
        </w:rPr>
        <w:t>а</w:t>
      </w:r>
      <w:r w:rsidRPr="00E4101F">
        <w:rPr>
          <w:rFonts w:ascii="Times New Roman" w:hAnsi="Times New Roman"/>
          <w:b/>
          <w:color w:val="010101"/>
          <w:sz w:val="28"/>
          <w:szCs w:val="28"/>
          <w:shd w:val="clear" w:color="auto" w:fill="F9FAFA"/>
        </w:rPr>
        <w:t xml:space="preserve"> и </w:t>
      </w:r>
      <w:r w:rsidR="00C52B53">
        <w:rPr>
          <w:rFonts w:ascii="Times New Roman" w:hAnsi="Times New Roman"/>
          <w:b/>
          <w:color w:val="010101"/>
          <w:sz w:val="28"/>
          <w:szCs w:val="28"/>
          <w:shd w:val="clear" w:color="auto" w:fill="F9FAFA"/>
        </w:rPr>
        <w:t>взрослого</w:t>
      </w:r>
      <w:r w:rsidRPr="00E4101F">
        <w:rPr>
          <w:rFonts w:ascii="Times New Roman" w:hAnsi="Times New Roman"/>
          <w:b/>
          <w:color w:val="010101"/>
          <w:sz w:val="28"/>
          <w:szCs w:val="28"/>
          <w:shd w:val="clear" w:color="auto" w:fill="F9FAFA"/>
        </w:rPr>
        <w:t>»</w:t>
      </w:r>
    </w:p>
    <w:p w:rsidR="00E4101F" w:rsidRDefault="00E4101F" w:rsidP="00E4101F">
      <w:pPr>
        <w:pStyle w:val="a3"/>
        <w:jc w:val="center"/>
        <w:rPr>
          <w:i/>
        </w:rPr>
      </w:pPr>
    </w:p>
    <w:p w:rsidR="00E4101F" w:rsidRDefault="00E4101F" w:rsidP="00E4101F">
      <w:pPr>
        <w:pStyle w:val="a3"/>
        <w:jc w:val="right"/>
        <w:rPr>
          <w:rFonts w:ascii="Times New Roman" w:hAnsi="Times New Roman"/>
          <w:sz w:val="24"/>
          <w:szCs w:val="24"/>
        </w:rPr>
      </w:pPr>
      <w:r>
        <w:rPr>
          <w:rFonts w:ascii="Times New Roman" w:hAnsi="Times New Roman"/>
          <w:sz w:val="24"/>
          <w:szCs w:val="24"/>
        </w:rPr>
        <w:t>Воспитатель МБДОУ 209</w:t>
      </w:r>
    </w:p>
    <w:p w:rsidR="00E4101F" w:rsidRDefault="00E4101F" w:rsidP="00E4101F">
      <w:pPr>
        <w:pStyle w:val="a3"/>
        <w:jc w:val="right"/>
        <w:rPr>
          <w:rFonts w:ascii="Times New Roman" w:hAnsi="Times New Roman"/>
          <w:sz w:val="24"/>
          <w:szCs w:val="24"/>
        </w:rPr>
      </w:pPr>
      <w:r>
        <w:rPr>
          <w:rFonts w:ascii="Times New Roman" w:hAnsi="Times New Roman"/>
          <w:sz w:val="24"/>
          <w:szCs w:val="24"/>
        </w:rPr>
        <w:t>Ломакина Елена Юрьевна</w:t>
      </w:r>
    </w:p>
    <w:p w:rsidR="00E4101F" w:rsidRDefault="00290AEA" w:rsidP="00E4101F">
      <w:pPr>
        <w:pStyle w:val="a3"/>
        <w:jc w:val="right"/>
        <w:rPr>
          <w:rFonts w:ascii="Times New Roman" w:hAnsi="Times New Roman"/>
          <w:sz w:val="24"/>
          <w:szCs w:val="24"/>
        </w:rPr>
      </w:pPr>
      <w:r>
        <w:rPr>
          <w:rFonts w:ascii="Times New Roman" w:hAnsi="Times New Roman"/>
          <w:sz w:val="24"/>
          <w:szCs w:val="24"/>
        </w:rPr>
        <w:t xml:space="preserve">Ноябрь </w:t>
      </w:r>
      <w:bookmarkStart w:id="0" w:name="_GoBack"/>
      <w:bookmarkEnd w:id="0"/>
      <w:r w:rsidR="00E4101F">
        <w:rPr>
          <w:rFonts w:ascii="Times New Roman" w:hAnsi="Times New Roman"/>
          <w:sz w:val="24"/>
          <w:szCs w:val="24"/>
        </w:rPr>
        <w:t>2024</w:t>
      </w:r>
    </w:p>
    <w:p w:rsidR="00E4101F" w:rsidRPr="00E70F5E" w:rsidRDefault="00E4101F" w:rsidP="00E70F5E">
      <w:pPr>
        <w:pStyle w:val="a3"/>
        <w:rPr>
          <w:rFonts w:ascii="Times New Roman" w:hAnsi="Times New Roman"/>
          <w:sz w:val="24"/>
          <w:szCs w:val="24"/>
        </w:rPr>
      </w:pPr>
    </w:p>
    <w:p w:rsidR="00E4101F" w:rsidRPr="00E70F5E" w:rsidRDefault="00E4101F" w:rsidP="00E70F5E">
      <w:pPr>
        <w:pStyle w:val="a3"/>
        <w:rPr>
          <w:rFonts w:ascii="Times New Roman" w:hAnsi="Times New Roman"/>
          <w:sz w:val="24"/>
          <w:szCs w:val="24"/>
        </w:rPr>
      </w:pPr>
    </w:p>
    <w:p w:rsidR="00394961" w:rsidRPr="00E70F5E" w:rsidRDefault="00E70F5E" w:rsidP="00E70F5E">
      <w:pPr>
        <w:pStyle w:val="a3"/>
        <w:rPr>
          <w:rFonts w:ascii="Times New Roman" w:hAnsi="Times New Roman"/>
          <w:sz w:val="24"/>
          <w:szCs w:val="24"/>
        </w:rPr>
      </w:pPr>
      <w:r>
        <w:rPr>
          <w:rFonts w:ascii="Times New Roman" w:hAnsi="Times New Roman"/>
          <w:sz w:val="24"/>
          <w:szCs w:val="24"/>
        </w:rPr>
        <w:t xml:space="preserve">     </w:t>
      </w:r>
      <w:r w:rsidR="00E4101F" w:rsidRPr="00E70F5E">
        <w:rPr>
          <w:rFonts w:ascii="Times New Roman" w:hAnsi="Times New Roman"/>
          <w:sz w:val="24"/>
          <w:szCs w:val="24"/>
        </w:rPr>
        <w:t>Трудовое воспитание –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w:t>
      </w:r>
      <w:r w:rsidR="00E4101F" w:rsidRPr="00E70F5E">
        <w:rPr>
          <w:rFonts w:ascii="Times New Roman" w:hAnsi="Times New Roman"/>
          <w:sz w:val="24"/>
          <w:szCs w:val="24"/>
        </w:rPr>
        <w:br/>
      </w:r>
      <w:r>
        <w:rPr>
          <w:rFonts w:ascii="Times New Roman" w:hAnsi="Times New Roman"/>
          <w:sz w:val="24"/>
          <w:szCs w:val="24"/>
        </w:rPr>
        <w:t xml:space="preserve">     </w:t>
      </w:r>
      <w:r w:rsidR="00E4101F" w:rsidRPr="00E70F5E">
        <w:rPr>
          <w:rFonts w:ascii="Times New Roman" w:hAnsi="Times New Roman"/>
          <w:sz w:val="24"/>
          <w:szCs w:val="24"/>
        </w:rPr>
        <w:t xml:space="preserve">Труд оказывает существенное влияние и на умственное развитие ребенка. </w:t>
      </w:r>
      <w:proofErr w:type="gramStart"/>
      <w:r w:rsidR="00E4101F" w:rsidRPr="00E70F5E">
        <w:rPr>
          <w:rFonts w:ascii="Times New Roman" w:hAnsi="Times New Roman"/>
          <w:sz w:val="24"/>
          <w:szCs w:val="24"/>
        </w:rPr>
        <w:t xml:space="preserve">Он развивает сообразительность, любознательность, инициативу, активное </w:t>
      </w:r>
      <w:r>
        <w:rPr>
          <w:rFonts w:ascii="Times New Roman" w:hAnsi="Times New Roman"/>
          <w:sz w:val="24"/>
          <w:szCs w:val="24"/>
        </w:rPr>
        <w:t xml:space="preserve"> </w:t>
      </w:r>
      <w:r w:rsidR="00E4101F" w:rsidRPr="00E70F5E">
        <w:rPr>
          <w:rFonts w:ascii="Times New Roman" w:hAnsi="Times New Roman"/>
          <w:sz w:val="24"/>
          <w:szCs w:val="24"/>
        </w:rPr>
        <w:t>воспр</w:t>
      </w:r>
      <w:r>
        <w:rPr>
          <w:rFonts w:ascii="Times New Roman" w:hAnsi="Times New Roman"/>
          <w:sz w:val="24"/>
          <w:szCs w:val="24"/>
        </w:rPr>
        <w:t xml:space="preserve">иятие, </w:t>
      </w:r>
      <w:r w:rsidR="00E4101F" w:rsidRPr="00E70F5E">
        <w:rPr>
          <w:rFonts w:ascii="Times New Roman" w:hAnsi="Times New Roman"/>
          <w:sz w:val="24"/>
          <w:szCs w:val="24"/>
        </w:rPr>
        <w:t>наблюдательность, внимание, сосредоточенность, тренирует память.</w:t>
      </w:r>
      <w:proofErr w:type="gramEnd"/>
      <w:r w:rsidR="00E4101F" w:rsidRPr="00E70F5E">
        <w:rPr>
          <w:rFonts w:ascii="Times New Roman" w:hAnsi="Times New Roman"/>
          <w:sz w:val="24"/>
          <w:szCs w:val="24"/>
        </w:rPr>
        <w:t xml:space="preserve"> А так же труд развивает мышление - ребенку приходится сравнивать, сопоставлять предметы и явления, с которыми он имеет дело.</w:t>
      </w:r>
    </w:p>
    <w:p w:rsidR="00573739" w:rsidRPr="00E70F5E" w:rsidRDefault="00573739" w:rsidP="00E70F5E">
      <w:pPr>
        <w:pStyle w:val="a3"/>
        <w:rPr>
          <w:rFonts w:ascii="Times New Roman" w:hAnsi="Times New Roman"/>
          <w:sz w:val="24"/>
          <w:szCs w:val="24"/>
        </w:rPr>
      </w:pPr>
      <w:r w:rsidRPr="00E70F5E">
        <w:rPr>
          <w:rFonts w:ascii="Times New Roman" w:hAnsi="Times New Roman"/>
          <w:sz w:val="24"/>
          <w:szCs w:val="24"/>
        </w:rPr>
        <w:t>Отношение к труду во многом зависит от того, какое значение придаем этому мы, взрослые.</w:t>
      </w:r>
      <w:r w:rsidRPr="00E70F5E">
        <w:rPr>
          <w:rFonts w:ascii="Times New Roman" w:hAnsi="Times New Roman"/>
          <w:sz w:val="24"/>
          <w:szCs w:val="24"/>
        </w:rPr>
        <w:br/>
      </w:r>
      <w:r w:rsidR="005B3749">
        <w:rPr>
          <w:rFonts w:ascii="Times New Roman" w:hAnsi="Times New Roman"/>
          <w:sz w:val="24"/>
          <w:szCs w:val="24"/>
        </w:rPr>
        <w:t xml:space="preserve">     </w:t>
      </w:r>
      <w:r w:rsidRPr="00E70F5E">
        <w:rPr>
          <w:rFonts w:ascii="Times New Roman" w:hAnsi="Times New Roman"/>
          <w:sz w:val="24"/>
          <w:szCs w:val="24"/>
        </w:rPr>
        <w:t>Овладение навыками оказывает непосредственное влияние и на формир</w:t>
      </w:r>
      <w:r w:rsidR="005B3749">
        <w:rPr>
          <w:rFonts w:ascii="Times New Roman" w:hAnsi="Times New Roman"/>
          <w:sz w:val="24"/>
          <w:szCs w:val="24"/>
        </w:rPr>
        <w:t xml:space="preserve">ование личностных качеств, </w:t>
      </w:r>
      <w:r w:rsidRPr="00E70F5E">
        <w:rPr>
          <w:rFonts w:ascii="Times New Roman" w:hAnsi="Times New Roman"/>
          <w:sz w:val="24"/>
          <w:szCs w:val="24"/>
        </w:rPr>
        <w:t>например самостоятельности. Ребенок становится способным не только сам умыться, раздеться, протереть пыль, убрать игрушки на место и др., но и помочь другим детям. Это позволяет ему не только утвердиться в коллективе в качестве умелого и отзывчивого товарища, приобрести уверенность в себе, в своих возможностях.</w:t>
      </w:r>
      <w:r w:rsidRPr="00E70F5E">
        <w:rPr>
          <w:rFonts w:ascii="Times New Roman" w:hAnsi="Times New Roman"/>
          <w:sz w:val="24"/>
          <w:szCs w:val="24"/>
        </w:rPr>
        <w:br/>
      </w:r>
      <w:r w:rsidR="00E70F5E">
        <w:rPr>
          <w:rFonts w:ascii="Times New Roman" w:hAnsi="Times New Roman"/>
          <w:sz w:val="24"/>
          <w:szCs w:val="24"/>
        </w:rPr>
        <w:t xml:space="preserve">     </w:t>
      </w:r>
      <w:r w:rsidRPr="00E70F5E">
        <w:rPr>
          <w:rFonts w:ascii="Times New Roman" w:hAnsi="Times New Roman"/>
          <w:sz w:val="24"/>
          <w:szCs w:val="24"/>
        </w:rPr>
        <w:t>Большую роль играют трудовые навыки</w:t>
      </w:r>
      <w:r w:rsidR="00E70F5E">
        <w:rPr>
          <w:rFonts w:ascii="Times New Roman" w:hAnsi="Times New Roman"/>
          <w:sz w:val="24"/>
          <w:szCs w:val="24"/>
        </w:rPr>
        <w:t xml:space="preserve"> </w:t>
      </w:r>
      <w:r w:rsidRPr="00E70F5E">
        <w:rPr>
          <w:rFonts w:ascii="Times New Roman" w:hAnsi="Times New Roman"/>
          <w:sz w:val="24"/>
          <w:szCs w:val="24"/>
        </w:rPr>
        <w:t>при формировании у детей правильного отношения к собственному труду: готовности участвовать в любой работе независимо от ее привлекательности, доводить дело до конца, прилагать трудовые усилия. Все это создает благоприятную основу воспитания таких качеств, как ответственность, инициативность, целеустремленность, настойчивость, решительность.</w:t>
      </w:r>
      <w:r w:rsidRPr="00E70F5E">
        <w:rPr>
          <w:rFonts w:ascii="Times New Roman" w:hAnsi="Times New Roman"/>
          <w:sz w:val="24"/>
          <w:szCs w:val="24"/>
        </w:rPr>
        <w:br/>
      </w:r>
      <w:r w:rsidR="00E70F5E">
        <w:rPr>
          <w:rFonts w:ascii="Times New Roman" w:hAnsi="Times New Roman"/>
          <w:sz w:val="24"/>
          <w:szCs w:val="24"/>
        </w:rPr>
        <w:t xml:space="preserve">     </w:t>
      </w:r>
      <w:r w:rsidRPr="00E70F5E">
        <w:rPr>
          <w:rFonts w:ascii="Times New Roman" w:hAnsi="Times New Roman"/>
          <w:sz w:val="24"/>
          <w:szCs w:val="24"/>
        </w:rPr>
        <w:t>Овладение трудовыми навыками дает возможность участвовать в общем труде. В этих условиях у детей формируется активная позиция в коллективе, умение работать согласованно, общими усилиями доводить дело до конца, помогать товарищам, трудиться с максимальной отдачей сил.</w:t>
      </w:r>
    </w:p>
    <w:p w:rsidR="00573739" w:rsidRPr="00E70F5E" w:rsidRDefault="00573739" w:rsidP="00E70F5E">
      <w:pPr>
        <w:pStyle w:val="a3"/>
        <w:rPr>
          <w:rFonts w:ascii="Times New Roman" w:hAnsi="Times New Roman"/>
          <w:sz w:val="24"/>
          <w:szCs w:val="24"/>
        </w:rPr>
      </w:pPr>
      <w:r w:rsidRPr="00E70F5E">
        <w:rPr>
          <w:rFonts w:ascii="Times New Roman" w:hAnsi="Times New Roman"/>
          <w:sz w:val="24"/>
          <w:szCs w:val="24"/>
        </w:rPr>
        <w:t>   </w:t>
      </w:r>
      <w:r w:rsidR="00E70F5E">
        <w:rPr>
          <w:rFonts w:ascii="Times New Roman" w:hAnsi="Times New Roman"/>
          <w:sz w:val="24"/>
          <w:szCs w:val="24"/>
        </w:rPr>
        <w:t xml:space="preserve">   </w:t>
      </w:r>
      <w:r w:rsidRPr="00E70F5E">
        <w:rPr>
          <w:rFonts w:ascii="Times New Roman" w:hAnsi="Times New Roman"/>
          <w:sz w:val="24"/>
          <w:szCs w:val="24"/>
        </w:rPr>
        <w:t>Если детей включают в совместный с взрослыми и доступный труд, они трудятся с большим желанием, стремятся выполнить работу лучше и сделать больше. Объясняется это тем, что на них сильно воздействует пример окружающих, в котором по-настоящему раскрываются трудовые взаимоотношения. Вот почему важно учитывать этот фактор, использовать его для воспитания у детей положительного отношения к труду, формирования нравственных качеств, положительных взаимоотношений в процессе труда.</w:t>
      </w:r>
    </w:p>
    <w:p w:rsidR="00573739" w:rsidRPr="00E70F5E" w:rsidRDefault="00E70F5E" w:rsidP="00E70F5E">
      <w:pPr>
        <w:pStyle w:val="a3"/>
        <w:rPr>
          <w:rFonts w:ascii="Times New Roman" w:hAnsi="Times New Roman"/>
          <w:sz w:val="24"/>
          <w:szCs w:val="24"/>
        </w:rPr>
      </w:pPr>
      <w:r>
        <w:rPr>
          <w:rFonts w:ascii="Times New Roman" w:hAnsi="Times New Roman"/>
          <w:sz w:val="24"/>
          <w:szCs w:val="24"/>
        </w:rPr>
        <w:t xml:space="preserve">     </w:t>
      </w:r>
      <w:r w:rsidR="00573739" w:rsidRPr="00E70F5E">
        <w:rPr>
          <w:rFonts w:ascii="Times New Roman" w:hAnsi="Times New Roman"/>
          <w:sz w:val="24"/>
          <w:szCs w:val="24"/>
        </w:rPr>
        <w:t xml:space="preserve">Включение детей </w:t>
      </w:r>
      <w:r>
        <w:rPr>
          <w:rFonts w:ascii="Times New Roman" w:hAnsi="Times New Roman"/>
          <w:sz w:val="24"/>
          <w:szCs w:val="24"/>
        </w:rPr>
        <w:t>в</w:t>
      </w:r>
      <w:r w:rsidR="00573739" w:rsidRPr="00E70F5E">
        <w:rPr>
          <w:rFonts w:ascii="Times New Roman" w:hAnsi="Times New Roman"/>
          <w:sz w:val="24"/>
          <w:szCs w:val="24"/>
        </w:rPr>
        <w:t xml:space="preserve"> труд взрослых на практике реализуется двумя путями: во время наблюдений и экскурсий, когда даются сведения о работе тружеников ближайшего окружения, и при организации совместной трудовой деятельности с</w:t>
      </w:r>
      <w:r>
        <w:rPr>
          <w:rFonts w:ascii="Times New Roman" w:hAnsi="Times New Roman"/>
          <w:sz w:val="24"/>
          <w:szCs w:val="24"/>
        </w:rPr>
        <w:t xml:space="preserve"> </w:t>
      </w:r>
      <w:r w:rsidR="00573739" w:rsidRPr="00E70F5E">
        <w:rPr>
          <w:rFonts w:ascii="Times New Roman" w:hAnsi="Times New Roman"/>
          <w:sz w:val="24"/>
          <w:szCs w:val="24"/>
        </w:rPr>
        <w:t>взрослыми. В детском саду имеются все возможности для ознакомления детей с разнообразным трудом взрослых: няни, повара, дворника, шофера, почтальона, комбайнера, садовода. В этом труде с ярко выраженным общественным характером дети могут принять непосредственное посильное участие. Поэтому, рассказывая о работе взрослых в детском саду и за его пределами, необходимо находить возможность и для включения детей в него.</w:t>
      </w:r>
    </w:p>
    <w:p w:rsidR="00573739" w:rsidRPr="00E70F5E" w:rsidRDefault="00E70F5E" w:rsidP="00E70F5E">
      <w:pPr>
        <w:pStyle w:val="a3"/>
        <w:rPr>
          <w:rFonts w:ascii="Times New Roman" w:hAnsi="Times New Roman"/>
          <w:sz w:val="24"/>
          <w:szCs w:val="24"/>
        </w:rPr>
      </w:pPr>
      <w:r>
        <w:rPr>
          <w:rFonts w:ascii="Times New Roman" w:hAnsi="Times New Roman"/>
          <w:sz w:val="24"/>
          <w:szCs w:val="24"/>
        </w:rPr>
        <w:t xml:space="preserve">     </w:t>
      </w:r>
      <w:r w:rsidR="00573739" w:rsidRPr="00E70F5E">
        <w:rPr>
          <w:rFonts w:ascii="Times New Roman" w:hAnsi="Times New Roman"/>
          <w:sz w:val="24"/>
          <w:szCs w:val="24"/>
        </w:rPr>
        <w:t>Тот факт, что разнообразная работа взрослых постоянно протекает на глазах у детей, оказывает положительное влияние на их воспитание, у них формируются представления об этом труде, его общественной значимости, уважение к труженикам. </w:t>
      </w:r>
    </w:p>
    <w:p w:rsidR="00573739" w:rsidRPr="00E70F5E" w:rsidRDefault="00E70F5E" w:rsidP="00E70F5E">
      <w:pPr>
        <w:pStyle w:val="a3"/>
        <w:rPr>
          <w:rFonts w:ascii="Times New Roman" w:hAnsi="Times New Roman"/>
          <w:sz w:val="24"/>
          <w:szCs w:val="24"/>
        </w:rPr>
      </w:pPr>
      <w:r>
        <w:rPr>
          <w:rFonts w:ascii="Times New Roman" w:hAnsi="Times New Roman"/>
          <w:sz w:val="24"/>
          <w:szCs w:val="24"/>
        </w:rPr>
        <w:t xml:space="preserve">     </w:t>
      </w:r>
      <w:r w:rsidR="00573739" w:rsidRPr="00E70F5E">
        <w:rPr>
          <w:rFonts w:ascii="Times New Roman" w:hAnsi="Times New Roman"/>
          <w:sz w:val="24"/>
          <w:szCs w:val="24"/>
        </w:rPr>
        <w:t xml:space="preserve">Организуя трудовую деятельность, следует помнить, что труд должен быть целесообразным, полезным, результативным, посильным. Дети должны понимать общественную пользу труда; понимание общественных мотивов труда побуждает даже </w:t>
      </w:r>
      <w:r w:rsidR="00573739" w:rsidRPr="00E70F5E">
        <w:rPr>
          <w:rFonts w:ascii="Times New Roman" w:hAnsi="Times New Roman"/>
          <w:sz w:val="24"/>
          <w:szCs w:val="24"/>
        </w:rPr>
        <w:lastRenderedPageBreak/>
        <w:t>непривлекательные виды труда выполнять охотно.</w:t>
      </w:r>
      <w:r w:rsidR="00573739" w:rsidRPr="00E70F5E">
        <w:rPr>
          <w:rFonts w:ascii="Times New Roman" w:hAnsi="Times New Roman"/>
          <w:sz w:val="24"/>
          <w:szCs w:val="24"/>
        </w:rPr>
        <w:br/>
      </w:r>
      <w:r>
        <w:rPr>
          <w:rFonts w:ascii="Times New Roman" w:hAnsi="Times New Roman"/>
          <w:sz w:val="24"/>
          <w:szCs w:val="24"/>
        </w:rPr>
        <w:t xml:space="preserve">     </w:t>
      </w:r>
      <w:r w:rsidR="00573739" w:rsidRPr="00E70F5E">
        <w:rPr>
          <w:rFonts w:ascii="Times New Roman" w:hAnsi="Times New Roman"/>
          <w:sz w:val="24"/>
          <w:szCs w:val="24"/>
        </w:rPr>
        <w:t>Дети должны уметь выполня</w:t>
      </w:r>
      <w:r w:rsidR="00193A1A">
        <w:rPr>
          <w:rFonts w:ascii="Times New Roman" w:hAnsi="Times New Roman"/>
          <w:sz w:val="24"/>
          <w:szCs w:val="24"/>
        </w:rPr>
        <w:t xml:space="preserve">ть </w:t>
      </w:r>
      <w:r w:rsidR="00573739" w:rsidRPr="00E70F5E">
        <w:rPr>
          <w:rFonts w:ascii="Times New Roman" w:hAnsi="Times New Roman"/>
          <w:sz w:val="24"/>
          <w:szCs w:val="24"/>
        </w:rPr>
        <w:t xml:space="preserve"> различные виды труда: самообслуживание, хозяйственно-бытовой, труд в природе, ручной труд.</w:t>
      </w:r>
      <w:r w:rsidR="00573739" w:rsidRPr="00E70F5E">
        <w:rPr>
          <w:rFonts w:ascii="Times New Roman" w:hAnsi="Times New Roman"/>
          <w:sz w:val="24"/>
          <w:szCs w:val="24"/>
        </w:rPr>
        <w:br/>
      </w:r>
      <w:r w:rsidR="00517C6D" w:rsidRPr="00E70F5E">
        <w:rPr>
          <w:rFonts w:ascii="Times New Roman" w:hAnsi="Times New Roman"/>
          <w:sz w:val="24"/>
          <w:szCs w:val="24"/>
        </w:rPr>
        <w:t xml:space="preserve"> </w:t>
      </w:r>
      <w:r>
        <w:rPr>
          <w:rFonts w:ascii="Times New Roman" w:hAnsi="Times New Roman"/>
          <w:sz w:val="24"/>
          <w:szCs w:val="24"/>
        </w:rPr>
        <w:t xml:space="preserve">     </w:t>
      </w:r>
      <w:r w:rsidR="005917F9" w:rsidRPr="00E70F5E">
        <w:rPr>
          <w:rFonts w:ascii="Times New Roman" w:hAnsi="Times New Roman"/>
          <w:sz w:val="24"/>
          <w:szCs w:val="24"/>
        </w:rPr>
        <w:t xml:space="preserve">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трудно и что вы были бы не </w:t>
      </w:r>
      <w:proofErr w:type="gramStart"/>
      <w:r w:rsidR="005917F9" w:rsidRPr="00E70F5E">
        <w:rPr>
          <w:rFonts w:ascii="Times New Roman" w:hAnsi="Times New Roman"/>
          <w:sz w:val="24"/>
          <w:szCs w:val="24"/>
        </w:rPr>
        <w:t>против</w:t>
      </w:r>
      <w:proofErr w:type="gramEnd"/>
      <w:r w:rsidR="005917F9" w:rsidRPr="00E70F5E">
        <w:rPr>
          <w:rFonts w:ascii="Times New Roman" w:hAnsi="Times New Roman"/>
          <w:sz w:val="24"/>
          <w:szCs w:val="24"/>
        </w:rPr>
        <w:t xml:space="preserve">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 Какую же помощь по хозяйству мо</w:t>
      </w:r>
      <w:r w:rsidR="00193A1A">
        <w:rPr>
          <w:rFonts w:ascii="Times New Roman" w:hAnsi="Times New Roman"/>
          <w:sz w:val="24"/>
          <w:szCs w:val="24"/>
        </w:rPr>
        <w:t>гут</w:t>
      </w:r>
      <w:r w:rsidR="005917F9" w:rsidRPr="00E70F5E">
        <w:rPr>
          <w:rFonts w:ascii="Times New Roman" w:hAnsi="Times New Roman"/>
          <w:sz w:val="24"/>
          <w:szCs w:val="24"/>
        </w:rPr>
        <w:t xml:space="preserve">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w:t>
      </w:r>
    </w:p>
    <w:p w:rsidR="005917F9" w:rsidRPr="00E70F5E" w:rsidRDefault="00E70F5E" w:rsidP="00E70F5E">
      <w:pPr>
        <w:pStyle w:val="a3"/>
        <w:rPr>
          <w:rFonts w:ascii="Times New Roman" w:hAnsi="Times New Roman"/>
          <w:sz w:val="24"/>
          <w:szCs w:val="24"/>
        </w:rPr>
      </w:pPr>
      <w:r>
        <w:rPr>
          <w:rFonts w:ascii="Times New Roman" w:hAnsi="Times New Roman"/>
          <w:sz w:val="24"/>
          <w:szCs w:val="24"/>
        </w:rPr>
        <w:t xml:space="preserve">     </w:t>
      </w:r>
      <w:r w:rsidR="005917F9" w:rsidRPr="00E70F5E">
        <w:rPr>
          <w:rFonts w:ascii="Times New Roman" w:hAnsi="Times New Roman"/>
          <w:sz w:val="24"/>
          <w:szCs w:val="24"/>
        </w:rPr>
        <w:t>Помните, давая поручения ребенку, необход</w:t>
      </w:r>
      <w:r w:rsidR="00193A1A">
        <w:rPr>
          <w:rFonts w:ascii="Times New Roman" w:hAnsi="Times New Roman"/>
          <w:sz w:val="24"/>
          <w:szCs w:val="24"/>
        </w:rPr>
        <w:t>имо доступно объяснить, что, за</w:t>
      </w:r>
      <w:r w:rsidR="005917F9" w:rsidRPr="00E70F5E">
        <w:rPr>
          <w:rFonts w:ascii="Times New Roman" w:hAnsi="Times New Roman"/>
          <w:sz w:val="24"/>
          <w:szCs w:val="24"/>
        </w:rPr>
        <w:t>чем, и почему делается. Ребен</w:t>
      </w:r>
      <w:r w:rsidR="00193A1A">
        <w:rPr>
          <w:rFonts w:ascii="Times New Roman" w:hAnsi="Times New Roman"/>
          <w:sz w:val="24"/>
          <w:szCs w:val="24"/>
        </w:rPr>
        <w:t>ку</w:t>
      </w:r>
      <w:r w:rsidR="005917F9" w:rsidRPr="00E70F5E">
        <w:rPr>
          <w:rFonts w:ascii="Times New Roman" w:hAnsi="Times New Roman"/>
          <w:sz w:val="24"/>
          <w:szCs w:val="24"/>
        </w:rPr>
        <w:t xml:space="preserve"> необходимо знать</w:t>
      </w:r>
      <w:r w:rsidR="00193A1A">
        <w:rPr>
          <w:rFonts w:ascii="Times New Roman" w:hAnsi="Times New Roman"/>
          <w:sz w:val="24"/>
          <w:szCs w:val="24"/>
        </w:rPr>
        <w:t xml:space="preserve">, </w:t>
      </w:r>
      <w:r w:rsidR="005917F9" w:rsidRPr="00E70F5E">
        <w:rPr>
          <w:rFonts w:ascii="Times New Roman" w:hAnsi="Times New Roman"/>
          <w:sz w:val="24"/>
          <w:szCs w:val="24"/>
        </w:rPr>
        <w:t xml:space="preserve"> зачем ему выполнять те или иные задания и какой результат должен быть достигнут. Только так у дошкольников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w:t>
      </w:r>
      <w:r w:rsidR="00193A1A" w:rsidRPr="00E70F5E">
        <w:rPr>
          <w:rFonts w:ascii="Times New Roman" w:hAnsi="Times New Roman"/>
          <w:sz w:val="24"/>
          <w:szCs w:val="24"/>
        </w:rPr>
        <w:t>придется,</w:t>
      </w:r>
      <w:r w:rsidR="005917F9" w:rsidRPr="00E70F5E">
        <w:rPr>
          <w:rFonts w:ascii="Times New Roman" w:hAnsi="Times New Roman"/>
          <w:sz w:val="24"/>
          <w:szCs w:val="24"/>
        </w:rPr>
        <w:t xml:space="preserve"> есть </w:t>
      </w:r>
      <w:proofErr w:type="gramStart"/>
      <w:r w:rsidR="00193A1A">
        <w:rPr>
          <w:rFonts w:ascii="Times New Roman" w:hAnsi="Times New Roman"/>
          <w:sz w:val="24"/>
          <w:szCs w:val="24"/>
        </w:rPr>
        <w:t>из</w:t>
      </w:r>
      <w:proofErr w:type="gramEnd"/>
      <w:r w:rsidR="005917F9" w:rsidRPr="00E70F5E">
        <w:rPr>
          <w:rFonts w:ascii="Times New Roman" w:hAnsi="Times New Roman"/>
          <w:sz w:val="24"/>
          <w:szCs w:val="24"/>
        </w:rPr>
        <w:t xml:space="preserve"> грязной. 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Труд и его результат должны сопровождаться положительными эмоциями. (Постепенно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 Учите ребенка доводить начатую им работу до конца, не торопите и не подгоняйте малыша, умейте ждать, пока он завершит работу сам.</w:t>
      </w:r>
    </w:p>
    <w:p w:rsidR="005917F9" w:rsidRPr="00E70F5E" w:rsidRDefault="00E70F5E" w:rsidP="00E70F5E">
      <w:pPr>
        <w:pStyle w:val="a3"/>
        <w:rPr>
          <w:rFonts w:ascii="Times New Roman" w:hAnsi="Times New Roman"/>
          <w:sz w:val="24"/>
          <w:szCs w:val="24"/>
        </w:rPr>
      </w:pPr>
      <w:r>
        <w:rPr>
          <w:rFonts w:ascii="Times New Roman" w:hAnsi="Times New Roman"/>
          <w:sz w:val="24"/>
          <w:szCs w:val="24"/>
        </w:rPr>
        <w:t xml:space="preserve">     </w:t>
      </w:r>
      <w:r w:rsidR="005917F9" w:rsidRPr="00E70F5E">
        <w:rPr>
          <w:rFonts w:ascii="Times New Roman" w:hAnsi="Times New Roman"/>
          <w:sz w:val="24"/>
          <w:szCs w:val="24"/>
        </w:rPr>
        <w:t>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 Только систематическое выполнение трудовых обязанностей будет способствовать воспитанию у дошкольников организованности, ответственности, привычки к трудовому усилию, что так важно для подготовки ребенка к школе.</w:t>
      </w:r>
    </w:p>
    <w:sectPr w:rsidR="005917F9" w:rsidRPr="00E70F5E" w:rsidSect="00E70F5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1F"/>
    <w:rsid w:val="00193A1A"/>
    <w:rsid w:val="00290AEA"/>
    <w:rsid w:val="00394961"/>
    <w:rsid w:val="00517C6D"/>
    <w:rsid w:val="00573739"/>
    <w:rsid w:val="005917F9"/>
    <w:rsid w:val="005B3749"/>
    <w:rsid w:val="00C52B53"/>
    <w:rsid w:val="00E4101F"/>
    <w:rsid w:val="00E70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101F"/>
    <w:pPr>
      <w:spacing w:after="0" w:line="240" w:lineRule="auto"/>
    </w:pPr>
    <w:rPr>
      <w:rFonts w:ascii="Calibri" w:eastAsia="Calibri" w:hAnsi="Calibri" w:cs="Times New Roman"/>
    </w:rPr>
  </w:style>
  <w:style w:type="character" w:customStyle="1" w:styleId="c9">
    <w:name w:val="c9"/>
    <w:basedOn w:val="a0"/>
    <w:rsid w:val="00E4101F"/>
  </w:style>
  <w:style w:type="paragraph" w:styleId="a4">
    <w:name w:val="Normal (Web)"/>
    <w:basedOn w:val="a"/>
    <w:uiPriority w:val="99"/>
    <w:semiHidden/>
    <w:unhideWhenUsed/>
    <w:rsid w:val="005737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101F"/>
    <w:pPr>
      <w:spacing w:after="0" w:line="240" w:lineRule="auto"/>
    </w:pPr>
    <w:rPr>
      <w:rFonts w:ascii="Calibri" w:eastAsia="Calibri" w:hAnsi="Calibri" w:cs="Times New Roman"/>
    </w:rPr>
  </w:style>
  <w:style w:type="character" w:customStyle="1" w:styleId="c9">
    <w:name w:val="c9"/>
    <w:basedOn w:val="a0"/>
    <w:rsid w:val="00E4101F"/>
  </w:style>
  <w:style w:type="paragraph" w:styleId="a4">
    <w:name w:val="Normal (Web)"/>
    <w:basedOn w:val="a"/>
    <w:uiPriority w:val="99"/>
    <w:semiHidden/>
    <w:unhideWhenUsed/>
    <w:rsid w:val="005737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7898">
      <w:bodyDiv w:val="1"/>
      <w:marLeft w:val="0"/>
      <w:marRight w:val="0"/>
      <w:marTop w:val="0"/>
      <w:marBottom w:val="0"/>
      <w:divBdr>
        <w:top w:val="none" w:sz="0" w:space="0" w:color="auto"/>
        <w:left w:val="none" w:sz="0" w:space="0" w:color="auto"/>
        <w:bottom w:val="none" w:sz="0" w:space="0" w:color="auto"/>
        <w:right w:val="none" w:sz="0" w:space="0" w:color="auto"/>
      </w:divBdr>
    </w:div>
    <w:div w:id="131518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975</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Batya_2</dc:creator>
  <cp:lastModifiedBy>Batya_2</cp:lastModifiedBy>
  <cp:revision>5</cp:revision>
  <dcterms:created xsi:type="dcterms:W3CDTF">2024-10-06T19:55:00Z</dcterms:created>
  <dcterms:modified xsi:type="dcterms:W3CDTF">2024-10-25T16:46:00Z</dcterms:modified>
</cp:coreProperties>
</file>