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27" w:rsidRDefault="00506C27" w:rsidP="00506C2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Консультация для родителей подготовительной группы.</w:t>
      </w:r>
    </w:p>
    <w:p w:rsidR="00506C27" w:rsidRDefault="00506C27" w:rsidP="00506C2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Как подготовить ребенка к школе.</w:t>
      </w:r>
    </w:p>
    <w:p w:rsidR="00506C27" w:rsidRDefault="00506C27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506C27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>
        <w:rPr>
          <w:rStyle w:val="c4"/>
          <w:color w:val="000000"/>
          <w:sz w:val="28"/>
          <w:szCs w:val="28"/>
        </w:rPr>
        <w:t>со</w:t>
      </w:r>
      <w:proofErr w:type="gramEnd"/>
      <w:r>
        <w:rPr>
          <w:rStyle w:val="c4"/>
          <w:color w:val="000000"/>
          <w:sz w:val="28"/>
          <w:szCs w:val="28"/>
        </w:rPr>
        <w:t xml:space="preserve"> взрослыми и сверстниками.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В детских садах  дети получают навыки счета,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    Готовность к школе подразделяется </w:t>
      </w:r>
      <w:proofErr w:type="gramStart"/>
      <w:r>
        <w:rPr>
          <w:rStyle w:val="c4"/>
          <w:color w:val="000000"/>
          <w:sz w:val="28"/>
          <w:szCs w:val="28"/>
        </w:rPr>
        <w:t>на</w:t>
      </w:r>
      <w:proofErr w:type="gramEnd"/>
      <w:r>
        <w:rPr>
          <w:rStyle w:val="c4"/>
          <w:color w:val="000000"/>
          <w:sz w:val="28"/>
          <w:szCs w:val="28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Физиологическая готовность ребенка к школе.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Психологическая готовность ребенка к школе.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Психологический аспект,  включает в себя три компонента: интеллектуальная готовность, личностная и социальная, эмоционально-волевая.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Интеллектуальная готовность к школе означает: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 первому классу у ребенка должен быть запас определенных знаний (речь о них пойдет ниже);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должны соответствовать возрасту развитие памяти, речи, мышления.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Личностная и социальная готовность подразумевает следующее: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lastRenderedPageBreak/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proofErr w:type="gramEnd"/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нравственное развитие, ребенок должен понимать, что хорошо, а что – плохо;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Эмоционально-волевая готовность ребенка к школе предполагает: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понимание ребенком, почему он идет в школу, важность обучения;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наличие интереса к учению и получению новых знаний;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</w:t>
      </w:r>
      <w:r>
        <w:rPr>
          <w:rStyle w:val="c1"/>
          <w:b/>
          <w:bCs/>
          <w:color w:val="000000"/>
          <w:sz w:val="28"/>
          <w:szCs w:val="28"/>
        </w:rPr>
        <w:t>Познавательная готовность ребенка к школе.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1) Внимание.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Заниматься каким-либо делом, не отвлекаясь, в течение двадцати-тридцати минут.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Находить сходства и отличия между предметами, картинками.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2) Математика.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Цифры от 0 до 10.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Прямой счет от 1 до 10 и обратный счет от 10 до 1.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Арифметические знаки</w:t>
      </w:r>
      <w:proofErr w:type="gramStart"/>
      <w:r>
        <w:rPr>
          <w:rStyle w:val="c4"/>
          <w:color w:val="000000"/>
          <w:sz w:val="28"/>
          <w:szCs w:val="28"/>
        </w:rPr>
        <w:t>: « », «-«, «=».</w:t>
      </w:r>
      <w:proofErr w:type="gramEnd"/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Деление круга, квадрата напополам, четыре части.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• Ориентирование в пространстве и на листе бумаги: «справа, слева, вверху, внизу, над, под, за  и т. п.</w:t>
      </w:r>
      <w:proofErr w:type="gramEnd"/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3) Память.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• Запоминание 10-12 картинок.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Рассказывание по памяти стишков, скороговорок, пословиц, сказок и т.п.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Пересказ  текста из 4-5 предложений.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4) Мышление.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• Заканчивать предложение, например, «Река широкая, а ручей…», «Суп горячий, а компот…» и т. п.</w:t>
      </w:r>
      <w:proofErr w:type="gramEnd"/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• 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Определять последовательность событий, чтобы сначала, а что – потом.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Находить несоответствия в рисунках, стихах-небылицах.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• Складывать </w:t>
      </w:r>
      <w:proofErr w:type="spellStart"/>
      <w:r>
        <w:rPr>
          <w:rStyle w:val="c4"/>
          <w:color w:val="000000"/>
          <w:sz w:val="28"/>
          <w:szCs w:val="28"/>
        </w:rPr>
        <w:t>пазлы</w:t>
      </w:r>
      <w:proofErr w:type="spellEnd"/>
      <w:r>
        <w:rPr>
          <w:rStyle w:val="c4"/>
          <w:color w:val="000000"/>
          <w:sz w:val="28"/>
          <w:szCs w:val="28"/>
        </w:rPr>
        <w:t xml:space="preserve"> без помощи взрослого.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• Сложить из бумаги вместе </w:t>
      </w:r>
      <w:proofErr w:type="gramStart"/>
      <w:r>
        <w:rPr>
          <w:rStyle w:val="c4"/>
          <w:color w:val="000000"/>
          <w:sz w:val="28"/>
          <w:szCs w:val="28"/>
        </w:rPr>
        <w:t>со</w:t>
      </w:r>
      <w:proofErr w:type="gramEnd"/>
      <w:r>
        <w:rPr>
          <w:rStyle w:val="c4"/>
          <w:color w:val="000000"/>
          <w:sz w:val="28"/>
          <w:szCs w:val="28"/>
        </w:rPr>
        <w:t xml:space="preserve"> взрослым, простой предмет: лодочку, кораблик.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5) Мелкая моторика.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Правильно держать в руке ручку, карандаш, кисть и регулировать силу их нажима при письме и рисовании.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Раскрашивать предметы и штриховать их, не выходя за контур.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Вырезать ножницами по линии, нарисованной на бумаге.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Выполнять аппликации.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6) Речь.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Составлять предложения из нескольких слов, например, кошка, двор, идти, солнечный зайчик, играть.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Понимать и объяснять смысл пословиц.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Составлять связный рассказ по картинке и серии картинок.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Выразительно рассказывать стихи с правильной интонацией.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Различать в словах буквы и звуки.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7) Окружающий мир.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Знать основные цвета, домашних и диких животных, птиц, деревья, грибы, цветы, овощи, фрукты и так далее.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• 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Тренируем руку ребенка.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    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</w:t>
      </w:r>
      <w:r>
        <w:rPr>
          <w:rStyle w:val="c4"/>
          <w:color w:val="000000"/>
          <w:sz w:val="28"/>
          <w:szCs w:val="28"/>
        </w:rPr>
        <w:lastRenderedPageBreak/>
        <w:t>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506C27" w:rsidRDefault="00506C27" w:rsidP="00506C2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B8585B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8585B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A4120"/>
    <w:rsid w:val="000E27B9"/>
    <w:rsid w:val="00506C27"/>
    <w:rsid w:val="00791880"/>
    <w:rsid w:val="00B8585B"/>
    <w:rsid w:val="00B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7">
    <w:name w:val="c17"/>
    <w:basedOn w:val="a"/>
    <w:rsid w:val="0050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C27"/>
  </w:style>
  <w:style w:type="paragraph" w:customStyle="1" w:styleId="c2">
    <w:name w:val="c2"/>
    <w:basedOn w:val="a"/>
    <w:rsid w:val="0050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6C27"/>
  </w:style>
  <w:style w:type="character" w:customStyle="1" w:styleId="c1">
    <w:name w:val="c1"/>
    <w:basedOn w:val="a0"/>
    <w:rsid w:val="0050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65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5</cp:revision>
  <dcterms:created xsi:type="dcterms:W3CDTF">2025-01-20T15:03:00Z</dcterms:created>
  <dcterms:modified xsi:type="dcterms:W3CDTF">2025-02-18T11:49:00Z</dcterms:modified>
</cp:coreProperties>
</file>