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14" w:rsidRDefault="00672514" w:rsidP="0067251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72514">
        <w:rPr>
          <w:rFonts w:ascii="Times New Roman" w:hAnsi="Times New Roman" w:cs="Times New Roman"/>
          <w:b/>
          <w:sz w:val="32"/>
          <w:szCs w:val="32"/>
        </w:rPr>
        <w:t>«Как помочь ребенку развить правильную речь»</w:t>
      </w:r>
    </w:p>
    <w:p w:rsidR="00672514" w:rsidRDefault="00672514" w:rsidP="00672514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453DED" w:rsidRPr="00672514" w:rsidRDefault="00453DED" w:rsidP="0067251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672514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 xml:space="preserve">Подготовила: </w:t>
      </w:r>
    </w:p>
    <w:p w:rsidR="00453DED" w:rsidRPr="00672514" w:rsidRDefault="00453DED" w:rsidP="0067251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672514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Учитель-логопед</w:t>
      </w:r>
    </w:p>
    <w:p w:rsidR="00453DED" w:rsidRPr="00672514" w:rsidRDefault="00453DED" w:rsidP="0067251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672514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 xml:space="preserve"> Мамаева С.В. </w:t>
      </w:r>
    </w:p>
    <w:p w:rsidR="006752F1" w:rsidRDefault="00453DED" w:rsidP="0067251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color w:val="111111"/>
          <w:kern w:val="32"/>
          <w:sz w:val="28"/>
          <w:szCs w:val="28"/>
          <w:shd w:val="clear" w:color="auto" w:fill="FFFFFF"/>
          <w:lang w:eastAsia="zh-CN"/>
        </w:rPr>
      </w:pPr>
      <w:r w:rsidRPr="00672514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Апрель 2025</w:t>
      </w:r>
    </w:p>
    <w:p w:rsidR="00672514" w:rsidRPr="00672514" w:rsidRDefault="00672514" w:rsidP="0067251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color w:val="111111"/>
          <w:kern w:val="32"/>
          <w:sz w:val="28"/>
          <w:szCs w:val="28"/>
          <w:shd w:val="clear" w:color="auto" w:fill="FFFFFF"/>
          <w:lang w:eastAsia="zh-CN"/>
        </w:rPr>
      </w:pP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Речь – важнейший инструмент общения, познания мира и успешного обучения. Если вы замечаете, что ваш ребенок испытывает трудности в произношении звуков, имеет скудный словарный запас или говорит неразборчиво, важно вовремя обратить на это внимание и помочь ему.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>1. Когд</w:t>
      </w:r>
      <w:r w:rsidR="00672514">
        <w:rPr>
          <w:rFonts w:ascii="Times New Roman" w:hAnsi="Times New Roman" w:cs="Times New Roman"/>
          <w:sz w:val="28"/>
          <w:szCs w:val="28"/>
        </w:rPr>
        <w:t>а стоит обратиться к логопеду?</w:t>
      </w:r>
      <w:r w:rsidRPr="00672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Консультация специалиста необходима, если: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- К *2 годам* ребенок не говорит простых слов («мама», «дай», «на»).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- К *3 годам* речь невнятная, малыш не строит фразы из 2-3 слов.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>- К *4–5 годам* сохраняются проблемы с произношением звуков ([</w:t>
      </w:r>
      <w:proofErr w:type="gramStart"/>
      <w:r w:rsidRPr="006725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2514">
        <w:rPr>
          <w:rFonts w:ascii="Times New Roman" w:hAnsi="Times New Roman" w:cs="Times New Roman"/>
          <w:sz w:val="28"/>
          <w:szCs w:val="28"/>
        </w:rPr>
        <w:t xml:space="preserve">], [л], [ш], [ж] и др.).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- Ребенок пропускает или заменяет звуки, говорит «как будто с кашей во рту».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- К *6–7 годам* остаются ошибки в речи, что может повлиять на обучение в школе.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2. Как родители </w:t>
      </w:r>
      <w:r w:rsidR="00672514">
        <w:rPr>
          <w:rFonts w:ascii="Times New Roman" w:hAnsi="Times New Roman" w:cs="Times New Roman"/>
          <w:sz w:val="28"/>
          <w:szCs w:val="28"/>
        </w:rPr>
        <w:t>могут помочь?</w:t>
      </w:r>
      <w:r w:rsidRPr="006725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 *Говорите правильно сами* – четко, без «сюсюканья».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*Читайте вслух* – книги развивают словарный запас и грамматику.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 *Играйте в артикуляционные игры* («лошадка» – цоканье языком, «часики» – движения языком в стороны).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*Развивайте мелкую моторику* – лепка, шнуровки, мозаика улучшают речь.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*Не торопите ребенка* – дайте время сформулировать мысль.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*Исправляйте ошибки мягко* – не ругайте, а правильно повторите слово.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Простые упражнения для дома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Дуем на пушинку» – тренируем дыхание для четкой речи.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 – проговариваем слоги (ла-</w:t>
      </w:r>
      <w:proofErr w:type="spellStart"/>
      <w:r w:rsidR="006752F1" w:rsidRPr="00672514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6752F1" w:rsidRPr="0067251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752F1" w:rsidRPr="00672514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="006752F1" w:rsidRPr="00672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2F1" w:rsidRPr="00672514">
        <w:rPr>
          <w:rFonts w:ascii="Times New Roman" w:hAnsi="Times New Roman" w:cs="Times New Roman"/>
          <w:sz w:val="28"/>
          <w:szCs w:val="28"/>
        </w:rPr>
        <w:t>ра-ро-ру</w:t>
      </w:r>
      <w:proofErr w:type="spellEnd"/>
      <w:r w:rsidR="006752F1" w:rsidRPr="00672514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«Сказка на ночь»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 – просите ребенка пересказать </w:t>
      </w:r>
      <w:proofErr w:type="gramStart"/>
      <w:r w:rsidR="006752F1" w:rsidRPr="00672514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="006752F1" w:rsidRPr="0067251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Чего избегать?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Критиковать и сравнивать с другими детьми.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Заставлять говорить, если ребенок стесняется.  </w:t>
      </w:r>
    </w:p>
    <w:p w:rsidR="006752F1" w:rsidRPr="00672514" w:rsidRDefault="00672514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2F1" w:rsidRPr="00672514">
        <w:rPr>
          <w:rFonts w:ascii="Times New Roman" w:hAnsi="Times New Roman" w:cs="Times New Roman"/>
          <w:sz w:val="28"/>
          <w:szCs w:val="28"/>
        </w:rPr>
        <w:t xml:space="preserve">Игнорировать проблему, надеясь, что «само пройдет».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 xml:space="preserve">Чем раньше начать работу над речью, тем легче добиться успеха! Если у вас есть сомнения – запишитесь на консультацию к логопеду.  </w:t>
      </w:r>
    </w:p>
    <w:p w:rsidR="006752F1" w:rsidRPr="00672514" w:rsidRDefault="006752F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514">
        <w:rPr>
          <w:rFonts w:ascii="Times New Roman" w:hAnsi="Times New Roman" w:cs="Times New Roman"/>
          <w:sz w:val="28"/>
          <w:szCs w:val="28"/>
        </w:rPr>
        <w:t>Учитесь, играйте и ра</w:t>
      </w:r>
      <w:r w:rsidR="00672514">
        <w:rPr>
          <w:rFonts w:ascii="Times New Roman" w:hAnsi="Times New Roman" w:cs="Times New Roman"/>
          <w:sz w:val="28"/>
          <w:szCs w:val="28"/>
        </w:rPr>
        <w:t>дуйтесь успехам вашего малыша!</w:t>
      </w:r>
      <w:r w:rsidRPr="00672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DA1" w:rsidRPr="00672514" w:rsidRDefault="00431DA1" w:rsidP="006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1DA1" w:rsidRPr="0067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C1"/>
    <w:rsid w:val="00431DA1"/>
    <w:rsid w:val="00453DED"/>
    <w:rsid w:val="00672514"/>
    <w:rsid w:val="006752F1"/>
    <w:rsid w:val="00A0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5</cp:revision>
  <dcterms:created xsi:type="dcterms:W3CDTF">2025-04-14T08:05:00Z</dcterms:created>
  <dcterms:modified xsi:type="dcterms:W3CDTF">2025-04-14T08:21:00Z</dcterms:modified>
</cp:coreProperties>
</file>