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5E" w:rsidRDefault="00B4235E" w:rsidP="00B4235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235E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для родителей младших дошкольников</w:t>
      </w:r>
    </w:p>
    <w:p w:rsidR="00B4235E" w:rsidRDefault="00B4235E" w:rsidP="00B4235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2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«Причины заболеваемости ребенка при посещении детского сада»</w:t>
      </w:r>
    </w:p>
    <w:p w:rsidR="00B4235E" w:rsidRDefault="00B4235E" w:rsidP="00B4235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235E" w:rsidRPr="00B4235E" w:rsidRDefault="00B4235E" w:rsidP="00B4235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235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Подготовила </w:t>
      </w:r>
    </w:p>
    <w:p w:rsidR="00B4235E" w:rsidRPr="00B4235E" w:rsidRDefault="00B4235E" w:rsidP="00B4235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235E">
        <w:rPr>
          <w:rFonts w:ascii="Times New Roman" w:eastAsia="Times New Roman" w:hAnsi="Times New Roman" w:cs="Times New Roman"/>
          <w:bCs/>
          <w:sz w:val="28"/>
          <w:szCs w:val="28"/>
        </w:rPr>
        <w:t>Старший воспитатель Чернова О.А.</w:t>
      </w:r>
    </w:p>
    <w:p w:rsidR="00B4235E" w:rsidRDefault="00B4235E" w:rsidP="00B4235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235E">
        <w:rPr>
          <w:rFonts w:ascii="Times New Roman" w:eastAsia="Times New Roman" w:hAnsi="Times New Roman" w:cs="Times New Roman"/>
          <w:bCs/>
          <w:sz w:val="28"/>
          <w:szCs w:val="28"/>
        </w:rPr>
        <w:t>Май 2025</w:t>
      </w:r>
    </w:p>
    <w:p w:rsidR="00B4235E" w:rsidRPr="00B4235E" w:rsidRDefault="00B4235E" w:rsidP="00B4235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620" w:rsidRPr="00B4235E" w:rsidRDefault="00B4235E" w:rsidP="00B4235E">
      <w:pPr>
        <w:rPr>
          <w:rFonts w:ascii="Times New Roman" w:hAnsi="Times New Roman" w:cs="Times New Roman"/>
          <w:sz w:val="28"/>
          <w:szCs w:val="28"/>
        </w:rPr>
      </w:pPr>
      <w:r w:rsidRPr="00B4235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Переход ребенка в детский сад</w:t>
      </w:r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– это важный этап в его жизни, но часто сопровождается частыми простудными заболеваниями. Это связано с несколькими факторами, и понимание их поможет родителям поддержать малыша и снизить риск заболеваемости. Иммунитет ребенка до 3-х лет еще формируется, и в домашних условиях он сталкивается с ограниченным количеством вирусов и бактерий. Детский сад – среда с высокой концентрацией </w:t>
      </w:r>
      <w:proofErr w:type="gramStart"/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различных</w:t>
      </w:r>
      <w:proofErr w:type="gramEnd"/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патогенов</w:t>
      </w:r>
      <w:proofErr w:type="spellEnd"/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 которым организм малыша еще не выработал иммунитет. Поэтому даже незначительный контакт с вирусом может привести к заболеванию. Например, ребенок, посещающий детский сад всего месяц, заболел ОРВИ, хотя дома практически не болел. В саду он столкнулся с вирусом, к которому у него не было иммунитета.</w:t>
      </w:r>
      <w:r w:rsidRPr="00B4235E">
        <w:rPr>
          <w:rFonts w:ascii="Times New Roman" w:eastAsia="Times New Roman" w:hAnsi="Times New Roman" w:cs="Times New Roman"/>
          <w:sz w:val="28"/>
          <w:szCs w:val="28"/>
        </w:rPr>
        <w:br/>
      </w:r>
      <w:r w:rsidRPr="00B4235E">
        <w:rPr>
          <w:rFonts w:ascii="Times New Roman" w:eastAsia="Times New Roman" w:hAnsi="Times New Roman" w:cs="Times New Roman"/>
          <w:sz w:val="28"/>
          <w:szCs w:val="28"/>
        </w:rPr>
        <w:br/>
      </w:r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детском саду ребенок постоянно контактирует с другими детьми, которые могут быть носителями различных инфекций.</w:t>
      </w:r>
      <w:r w:rsidRPr="00B4235E">
        <w:rPr>
          <w:rFonts w:ascii="Times New Roman" w:eastAsia="Times New Roman" w:hAnsi="Times New Roman" w:cs="Times New Roman"/>
          <w:sz w:val="28"/>
          <w:szCs w:val="28"/>
        </w:rPr>
        <w:br/>
      </w:r>
      <w:r w:rsidRPr="00B4235E">
        <w:rPr>
          <w:rFonts w:ascii="Times New Roman" w:eastAsia="Times New Roman" w:hAnsi="Times New Roman" w:cs="Times New Roman"/>
          <w:sz w:val="28"/>
          <w:szCs w:val="28"/>
        </w:rPr>
        <w:br/>
      </w:r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Даже при соблюдении санитарно-гигиенических норм, полностью исключить риск заражения невозможно. Дети часто делятся игрушками, обмениваются слюной (при кашле, чихании), трогают лицо грязными руками. Например, группа детей играла с одним мячом, один из них был болен, но не проявлял явных симптомов, и другие дети заразились от него.</w:t>
      </w:r>
      <w:r w:rsidRPr="00B4235E">
        <w:rPr>
          <w:rFonts w:ascii="Times New Roman" w:eastAsia="Times New Roman" w:hAnsi="Times New Roman" w:cs="Times New Roman"/>
          <w:sz w:val="28"/>
          <w:szCs w:val="28"/>
        </w:rPr>
        <w:br/>
      </w:r>
      <w:r w:rsidRPr="00B4235E">
        <w:rPr>
          <w:rFonts w:ascii="Times New Roman" w:eastAsia="Times New Roman" w:hAnsi="Times New Roman" w:cs="Times New Roman"/>
          <w:sz w:val="28"/>
          <w:szCs w:val="28"/>
        </w:rPr>
        <w:br/>
      </w:r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Разлука с родителями, новый (отличный от домашнего) режим дня – вызывает у ребенка стресс, снижающий иммунитет. Усталость и нервное напряжение делают малыша более восприимчивым к инфекциям. Например, ребенок очень тяжело переживал расставание с мамой по утрам, плакал, плохо ел, и его ослабленный иммунитет приводил к частым болезням. Недостаточный сон и неполноценное питание также снижают защитные силы организма. В саду ребенок может не высыпаться, а его рацион может отличаться </w:t>
      </w:r>
      <w:proofErr w:type="gramStart"/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домашнего. Например, ребенок в саду ел меньше, чем дома, и спал меньше положенного времени, что повлияло на его иммунитет и привело к частым простудам.</w:t>
      </w:r>
      <w:r w:rsidRPr="00B4235E">
        <w:rPr>
          <w:rFonts w:ascii="Times New Roman" w:eastAsia="Times New Roman" w:hAnsi="Times New Roman" w:cs="Times New Roman"/>
          <w:sz w:val="28"/>
          <w:szCs w:val="28"/>
        </w:rPr>
        <w:br/>
      </w:r>
      <w:r w:rsidRPr="00B4235E">
        <w:rPr>
          <w:rFonts w:ascii="Times New Roman" w:eastAsia="Times New Roman" w:hAnsi="Times New Roman" w:cs="Times New Roman"/>
          <w:sz w:val="28"/>
          <w:szCs w:val="28"/>
        </w:rPr>
        <w:br/>
      </w:r>
      <w:r w:rsidRPr="00B4235E">
        <w:rPr>
          <w:rFonts w:ascii="Times New Roman" w:eastAsia="Times New Roman" w:hAnsi="Times New Roman" w:cs="Times New Roman"/>
          <w:b/>
          <w:bCs/>
          <w:sz w:val="28"/>
          <w:szCs w:val="28"/>
        </w:rPr>
        <w:t>Чтобы снизить риск частых заболеваний</w:t>
      </w:r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родители могут предпринять ряд </w:t>
      </w:r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мер. Приучайте ребенка к режиму дня, соответствующему детсадовскому. Закаливающие процедуры (воздушные ванны, контрастный душ) укрепляют иммунитет. Обеспечьте ребенка полноценным питанием, богатым витаминами и минералами. Ребенок должен достаточно спать. Приучайте его к правилам гигиены (мыть руки, не трогать лицо грязными руками). Обратитесь к врачу для оценки состояния здоровья ребенка и подбора необходимых витаминов и препаратов (только по назначению врача!).</w:t>
      </w:r>
      <w:r w:rsidRPr="00B4235E">
        <w:rPr>
          <w:rFonts w:ascii="Times New Roman" w:eastAsia="Times New Roman" w:hAnsi="Times New Roman" w:cs="Times New Roman"/>
          <w:sz w:val="28"/>
          <w:szCs w:val="28"/>
        </w:rPr>
        <w:br/>
      </w:r>
      <w:r w:rsidRPr="00B4235E">
        <w:rPr>
          <w:rFonts w:ascii="Times New Roman" w:eastAsia="Times New Roman" w:hAnsi="Times New Roman" w:cs="Times New Roman"/>
          <w:sz w:val="28"/>
          <w:szCs w:val="28"/>
        </w:rPr>
        <w:br/>
      </w:r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Частые заболевания в первый год посещения детского сада – это нормальная реакция организма на новую среду. Однако</w:t>
      </w:r>
      <w:proofErr w:type="gramStart"/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B42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своевременная профилактика и забота родителей помогут значительно снизить риск заболевания и облегчить в этот период для вашего малыша. Помните, что терпение и понимание – залог успешной адаптации ребенка к детскому саду.</w:t>
      </w:r>
    </w:p>
    <w:sectPr w:rsidR="003F6620" w:rsidRPr="00B4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35E"/>
    <w:rsid w:val="003F6620"/>
    <w:rsid w:val="00B4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23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04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2025-04-29T12:07:00Z</dcterms:created>
  <dcterms:modified xsi:type="dcterms:W3CDTF">2025-04-29T12:09:00Z</dcterms:modified>
</cp:coreProperties>
</file>