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65" w:rsidRPr="00C33465" w:rsidRDefault="00C33465" w:rsidP="00C33465">
      <w:pPr>
        <w:shd w:val="clear" w:color="auto" w:fill="FFFFFF"/>
        <w:ind w:left="642" w:firstLine="708"/>
        <w:jc w:val="center"/>
        <w:rPr>
          <w:b/>
          <w:bCs/>
          <w:sz w:val="36"/>
          <w:szCs w:val="36"/>
        </w:rPr>
      </w:pPr>
      <w:r w:rsidRPr="00C33465">
        <w:rPr>
          <w:b/>
          <w:bCs/>
          <w:sz w:val="36"/>
          <w:szCs w:val="36"/>
        </w:rPr>
        <w:t>Консультация для родителей</w:t>
      </w:r>
    </w:p>
    <w:p w:rsidR="00C33465" w:rsidRPr="00C33465" w:rsidRDefault="00C33465" w:rsidP="00C33465">
      <w:pPr>
        <w:shd w:val="clear" w:color="auto" w:fill="FFFFFF"/>
        <w:ind w:left="642" w:firstLine="708"/>
        <w:jc w:val="center"/>
        <w:rPr>
          <w:b/>
          <w:bCs/>
          <w:sz w:val="36"/>
          <w:szCs w:val="36"/>
        </w:rPr>
      </w:pPr>
      <w:r w:rsidRPr="00C33465">
        <w:rPr>
          <w:b/>
          <w:bCs/>
          <w:sz w:val="36"/>
          <w:szCs w:val="36"/>
        </w:rPr>
        <w:t>«</w:t>
      </w:r>
      <w:r w:rsidRPr="00C33465">
        <w:rPr>
          <w:b/>
          <w:bCs/>
          <w:sz w:val="36"/>
          <w:szCs w:val="36"/>
        </w:rPr>
        <w:t>Спортивный уголок дома</w:t>
      </w:r>
      <w:r w:rsidRPr="00C33465">
        <w:rPr>
          <w:b/>
          <w:bCs/>
          <w:sz w:val="36"/>
          <w:szCs w:val="36"/>
        </w:rPr>
        <w:t>»</w:t>
      </w:r>
    </w:p>
    <w:p w:rsidR="00C33465" w:rsidRDefault="00C33465" w:rsidP="00C33465">
      <w:pPr>
        <w:shd w:val="clear" w:color="auto" w:fill="FFFFFF"/>
        <w:ind w:left="642" w:firstLine="708"/>
        <w:jc w:val="center"/>
        <w:rPr>
          <w:bCs/>
          <w:sz w:val="36"/>
          <w:szCs w:val="36"/>
        </w:rPr>
      </w:pPr>
    </w:p>
    <w:p w:rsidR="00C33465" w:rsidRPr="00C33465" w:rsidRDefault="00C33465" w:rsidP="00C33465">
      <w:pPr>
        <w:shd w:val="clear" w:color="auto" w:fill="FFFFFF"/>
        <w:ind w:left="642" w:firstLine="708"/>
        <w:jc w:val="right"/>
        <w:rPr>
          <w:bCs/>
          <w:sz w:val="28"/>
          <w:szCs w:val="28"/>
        </w:rPr>
      </w:pPr>
      <w:r w:rsidRPr="00C33465">
        <w:rPr>
          <w:bCs/>
          <w:sz w:val="28"/>
          <w:szCs w:val="28"/>
        </w:rPr>
        <w:t>Инструктор по физической культуре</w:t>
      </w:r>
    </w:p>
    <w:p w:rsidR="00C33465" w:rsidRPr="00C33465" w:rsidRDefault="00C33465" w:rsidP="00C33465">
      <w:pPr>
        <w:shd w:val="clear" w:color="auto" w:fill="FFFFFF"/>
        <w:ind w:left="642" w:firstLine="708"/>
        <w:jc w:val="right"/>
        <w:rPr>
          <w:bCs/>
          <w:sz w:val="28"/>
          <w:szCs w:val="28"/>
        </w:rPr>
      </w:pPr>
      <w:r w:rsidRPr="00C33465">
        <w:rPr>
          <w:bCs/>
          <w:sz w:val="28"/>
          <w:szCs w:val="28"/>
        </w:rPr>
        <w:t>О.В.</w:t>
      </w:r>
      <w:r>
        <w:rPr>
          <w:bCs/>
          <w:sz w:val="28"/>
          <w:szCs w:val="28"/>
        </w:rPr>
        <w:t xml:space="preserve"> С</w:t>
      </w:r>
      <w:r w:rsidRPr="00C33465">
        <w:rPr>
          <w:bCs/>
          <w:sz w:val="28"/>
          <w:szCs w:val="28"/>
        </w:rPr>
        <w:t xml:space="preserve">оломатина </w:t>
      </w:r>
    </w:p>
    <w:p w:rsidR="00C33465" w:rsidRPr="00C33465" w:rsidRDefault="00C33465" w:rsidP="00C33465">
      <w:pPr>
        <w:shd w:val="clear" w:color="auto" w:fill="FFFFFF"/>
        <w:ind w:left="642" w:firstLine="708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и</w:t>
      </w:r>
      <w:bookmarkStart w:id="0" w:name="_GoBack"/>
      <w:bookmarkEnd w:id="0"/>
      <w:r w:rsidRPr="00C33465">
        <w:rPr>
          <w:bCs/>
          <w:sz w:val="28"/>
          <w:szCs w:val="28"/>
        </w:rPr>
        <w:t>юль 2025</w:t>
      </w:r>
    </w:p>
    <w:p w:rsidR="00C33465" w:rsidRPr="00C33465" w:rsidRDefault="00C33465" w:rsidP="00C33465">
      <w:pPr>
        <w:shd w:val="clear" w:color="auto" w:fill="FFFFFF"/>
        <w:ind w:left="568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104D74">
        <w:rPr>
          <w:color w:val="000000"/>
          <w:sz w:val="28"/>
          <w:szCs w:val="28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  <w:r w:rsidRPr="00104D74">
        <w:rPr>
          <w:color w:val="000000"/>
          <w:sz w:val="28"/>
          <w:szCs w:val="28"/>
        </w:rPr>
        <w:br/>
      </w:r>
      <w:r w:rsidRPr="00104D74">
        <w:rPr>
          <w:color w:val="000000"/>
          <w:sz w:val="28"/>
          <w:szCs w:val="28"/>
        </w:rPr>
        <w:br/>
        <w:t>Дома желательно иметь так называемое надувное бревно длиной 1 – 1,5м (можно использовать матрац, одеяло). Ребенок через него сначала переползает, затем перешагивает, ставит игрушки, сидит на нем, катает, отталкивает. По доске длиной 1,5 – 2 м, шириной 30 – 20 см ребенок ходит, упражняясь в сохранении равновесия, ползает по ней на четвереньках (коленях и ладонях), перешагивает через нее. </w:t>
      </w:r>
      <w:r w:rsidRPr="00104D74">
        <w:rPr>
          <w:color w:val="000000"/>
          <w:sz w:val="28"/>
          <w:szCs w:val="28"/>
        </w:rPr>
        <w:br/>
        <w:t>В спортивном уголке дома должны быть мелкие физкультурные пособия: мячи разных размеров (от маленького теннисного до большого надувного мяча и набивного мяча массой 1кг для детей старшего дошкольного возраста), обручи диаметром 15 – 20 см, 50 – 60 см, палки диаметром 2,5 см разной длины короткие 25 – 30 см, длинные 70 – 80 см, скакалки, кегли, детский дартс с мячиками на липучках, скутер, санки, лыжи, велосипед, доски для плавания, резиночка для прыжков, хоккейные клюшки, кольцеброс. Можно самим сшить и набить мешочки. Маленькие 6 Х 9 см, масса 150 г метают в горизонтальную и вертикальные цели, а большие 12 Х 16 см, масса 400 г используют для развития правильной осанки, нося их на голове. </w:t>
      </w:r>
      <w:r w:rsidRPr="00104D74">
        <w:rPr>
          <w:color w:val="000000"/>
          <w:sz w:val="28"/>
          <w:szCs w:val="28"/>
        </w:rPr>
        <w:br/>
        <w:t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 </w:t>
      </w:r>
      <w:r w:rsidRPr="00104D74">
        <w:rPr>
          <w:color w:val="000000"/>
          <w:sz w:val="28"/>
          <w:szCs w:val="28"/>
        </w:rPr>
        <w:br/>
        <w:t xml:space="preserve"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При этом ребенок получает уникальную возможность самотренировки и самообучения вне зависимости от погодных условий, </w:t>
      </w:r>
      <w:r w:rsidRPr="00104D74">
        <w:rPr>
          <w:color w:val="000000"/>
          <w:sz w:val="28"/>
          <w:szCs w:val="28"/>
        </w:rPr>
        <w:lastRenderedPageBreak/>
        <w:t>наличия свободного времени у родителей. </w:t>
      </w:r>
      <w:r w:rsidRPr="00104D74">
        <w:rPr>
          <w:color w:val="000000"/>
          <w:sz w:val="28"/>
          <w:szCs w:val="28"/>
        </w:rPr>
        <w:br/>
        <w:t>Основное назначение универсального физкультурно-оздоровительного комплекса «Домашний стадион» - развитие практически всех двигательных качеств: силы, ловкости, быстроты, выносливости и гибкости. </w:t>
      </w:r>
    </w:p>
    <w:p w:rsidR="00C33465" w:rsidRPr="00C33465" w:rsidRDefault="00C33465" w:rsidP="00C33465">
      <w:pPr>
        <w:shd w:val="clear" w:color="auto" w:fill="FFFFFF"/>
        <w:ind w:left="568"/>
        <w:rPr>
          <w:color w:val="000000"/>
          <w:sz w:val="28"/>
          <w:szCs w:val="28"/>
        </w:rPr>
      </w:pPr>
      <w:r w:rsidRPr="00104D74">
        <w:rPr>
          <w:color w:val="000000"/>
          <w:sz w:val="28"/>
          <w:szCs w:val="28"/>
        </w:rPr>
        <w:br/>
      </w:r>
      <w:r w:rsidRPr="00104D74">
        <w:rPr>
          <w:b/>
          <w:bCs/>
          <w:color w:val="000000"/>
          <w:sz w:val="28"/>
          <w:szCs w:val="28"/>
        </w:rPr>
        <w:t>Занятия на спортивно-оздоровительном комплексе: </w:t>
      </w:r>
      <w:r w:rsidRPr="00104D74">
        <w:rPr>
          <w:color w:val="000000"/>
          <w:sz w:val="28"/>
          <w:szCs w:val="28"/>
        </w:rPr>
        <w:br/>
        <w:t>делают процесс каждодневных занятий физической культурой более эмоциональным и разнообразным; </w:t>
      </w:r>
      <w:r w:rsidRPr="00104D74">
        <w:rPr>
          <w:color w:val="000000"/>
          <w:sz w:val="28"/>
          <w:szCs w:val="28"/>
        </w:rPr>
        <w:br/>
        <w:t>избирательно воздействуют на определенные группы мышц, тем самым ускоряя процесс их развития; </w:t>
      </w:r>
      <w:r w:rsidRPr="00104D74">
        <w:rPr>
          <w:color w:val="000000"/>
          <w:sz w:val="28"/>
          <w:szCs w:val="28"/>
        </w:rPr>
        <w:br/>
        <w:t>позволяют достичь желаемых результатов за более короткий срок.</w:t>
      </w:r>
    </w:p>
    <w:p w:rsidR="00C33465" w:rsidRPr="00104D74" w:rsidRDefault="00C33465" w:rsidP="00C33465">
      <w:pPr>
        <w:shd w:val="clear" w:color="auto" w:fill="FFFFFF"/>
        <w:ind w:left="568"/>
        <w:rPr>
          <w:color w:val="000000"/>
          <w:sz w:val="28"/>
          <w:szCs w:val="28"/>
        </w:rPr>
      </w:pPr>
      <w:r w:rsidRPr="00104D74">
        <w:rPr>
          <w:color w:val="000000"/>
          <w:sz w:val="28"/>
          <w:szCs w:val="28"/>
        </w:rPr>
        <w:br/>
      </w:r>
      <w:r w:rsidRPr="00104D74">
        <w:rPr>
          <w:b/>
          <w:bCs/>
          <w:color w:val="000000"/>
          <w:sz w:val="28"/>
          <w:szCs w:val="28"/>
        </w:rPr>
        <w:t>Подсказки для взрослых</w:t>
      </w:r>
      <w:r w:rsidRPr="00104D74">
        <w:rPr>
          <w:color w:val="000000"/>
          <w:sz w:val="28"/>
          <w:szCs w:val="28"/>
        </w:rPr>
        <w:br/>
      </w:r>
      <w:r w:rsidRPr="00104D74">
        <w:rPr>
          <w:color w:val="000000"/>
          <w:sz w:val="28"/>
          <w:szCs w:val="28"/>
        </w:rPr>
        <w:br/>
        <w:t>1. Не рекомендуется заниматься физической культурой на кухне, где воздух насыщен запахами газа, пищи, специй, сохнущего белья и т.д. </w:t>
      </w:r>
      <w:r w:rsidRPr="00104D74">
        <w:rPr>
          <w:color w:val="000000"/>
          <w:sz w:val="28"/>
          <w:szCs w:val="28"/>
        </w:rPr>
        <w:br/>
        <w:t>2. При установке комплекса размах качелей и перекладины трапеции не должен быть направлен в оконную раму. </w:t>
      </w:r>
      <w:r w:rsidRPr="00104D74">
        <w:rPr>
          <w:color w:val="000000"/>
          <w:sz w:val="28"/>
          <w:szCs w:val="28"/>
        </w:rPr>
        <w:br/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 </w:t>
      </w:r>
      <w:r w:rsidRPr="00104D74">
        <w:rPr>
          <w:color w:val="000000"/>
          <w:sz w:val="28"/>
          <w:szCs w:val="28"/>
        </w:rPr>
        <w:br/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 </w:t>
      </w:r>
      <w:r w:rsidRPr="00104D74">
        <w:rPr>
          <w:color w:val="000000"/>
          <w:sz w:val="28"/>
          <w:szCs w:val="28"/>
        </w:rPr>
        <w:br/>
        <w:t>5. Закройте электрические розетки вблизи комплекса пластмассовыми блокираторами. </w:t>
      </w:r>
      <w:r w:rsidRPr="00104D74">
        <w:rPr>
          <w:color w:val="000000"/>
          <w:sz w:val="28"/>
          <w:szCs w:val="28"/>
        </w:rPr>
        <w:br/>
        <w:t>6. Желательно перед занятиями и после них проветрить помещение, где установлен физкультурный комплекс. </w:t>
      </w:r>
      <w:r w:rsidRPr="00104D74">
        <w:rPr>
          <w:color w:val="000000"/>
          <w:sz w:val="28"/>
          <w:szCs w:val="28"/>
        </w:rPr>
        <w:br/>
        <w:t>7. К занятиям на комплексе не следует допускать эмоционально и двигательно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 </w:t>
      </w:r>
    </w:p>
    <w:p w:rsidR="00C33465" w:rsidRPr="00104D74" w:rsidRDefault="00C33465" w:rsidP="00C33465">
      <w:pPr>
        <w:shd w:val="clear" w:color="auto" w:fill="FFFFFF"/>
        <w:ind w:left="568"/>
        <w:rPr>
          <w:color w:val="000000"/>
          <w:sz w:val="28"/>
          <w:szCs w:val="28"/>
        </w:rPr>
      </w:pPr>
      <w:r w:rsidRPr="00104D74">
        <w:rPr>
          <w:color w:val="000000"/>
          <w:sz w:val="28"/>
          <w:szCs w:val="28"/>
        </w:rPr>
        <w:br/>
      </w:r>
      <w:r w:rsidRPr="00104D74">
        <w:rPr>
          <w:b/>
          <w:bCs/>
          <w:color w:val="000000"/>
          <w:sz w:val="28"/>
          <w:szCs w:val="28"/>
        </w:rPr>
        <w:t>Как обеспечить страховку ребенка во время занятий.</w:t>
      </w:r>
      <w:r w:rsidRPr="00104D74">
        <w:rPr>
          <w:color w:val="000000"/>
          <w:sz w:val="28"/>
          <w:szCs w:val="28"/>
        </w:rPr>
        <w:br/>
      </w:r>
      <w:r w:rsidRPr="00104D74">
        <w:rPr>
          <w:color w:val="000000"/>
          <w:sz w:val="28"/>
          <w:szCs w:val="28"/>
        </w:rPr>
        <w:br/>
        <w:t>Доверяйте своему ребенку. Если он отказывается выполнять какое-либо ваше задание, не настаивайте и не принуждайте его. </w:t>
      </w:r>
    </w:p>
    <w:p w:rsidR="00C33465" w:rsidRPr="00104D74" w:rsidRDefault="00C33465" w:rsidP="00C33465">
      <w:pPr>
        <w:shd w:val="clear" w:color="auto" w:fill="FFFFFF"/>
        <w:ind w:left="708"/>
        <w:rPr>
          <w:color w:val="000000"/>
          <w:sz w:val="28"/>
          <w:szCs w:val="28"/>
        </w:rPr>
      </w:pPr>
      <w:r w:rsidRPr="00104D74">
        <w:rPr>
          <w:color w:val="000000"/>
          <w:sz w:val="28"/>
          <w:szCs w:val="28"/>
        </w:rPr>
        <w:t xml:space="preserve">Поддерживайте любую разумную инициативу ребенка: «Давай я теперь буду с горки кататься!» - «Давай!» - «А теперь давай буду на турнике </w:t>
      </w:r>
      <w:r w:rsidRPr="00104D74">
        <w:rPr>
          <w:color w:val="000000"/>
          <w:sz w:val="28"/>
          <w:szCs w:val="28"/>
        </w:rPr>
        <w:lastRenderedPageBreak/>
        <w:t>на одной ноге висеть!» - 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  <w:r w:rsidRPr="00104D74">
        <w:rPr>
          <w:color w:val="000000"/>
          <w:sz w:val="28"/>
          <w:szCs w:val="28"/>
        </w:rPr>
        <w:br/>
      </w:r>
      <w:r w:rsidRPr="00104D74">
        <w:rPr>
          <w:color w:val="000000"/>
          <w:sz w:val="28"/>
          <w:szCs w:val="28"/>
        </w:rPr>
        <w:br/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 </w:t>
      </w:r>
      <w:r w:rsidRPr="00104D74">
        <w:rPr>
          <w:color w:val="000000"/>
          <w:sz w:val="28"/>
          <w:szCs w:val="28"/>
        </w:rPr>
        <w:br/>
      </w:r>
      <w:r w:rsidRPr="00104D74">
        <w:rPr>
          <w:color w:val="000000"/>
          <w:sz w:val="28"/>
          <w:szCs w:val="28"/>
        </w:rPr>
        <w:br/>
        <w:t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 </w:t>
      </w:r>
      <w:r w:rsidRPr="00104D74">
        <w:rPr>
          <w:color w:val="000000"/>
          <w:sz w:val="28"/>
          <w:szCs w:val="28"/>
        </w:rPr>
        <w:br/>
      </w:r>
      <w:r w:rsidRPr="00104D74">
        <w:rPr>
          <w:color w:val="000000"/>
          <w:sz w:val="28"/>
          <w:szCs w:val="28"/>
        </w:rPr>
        <w:br/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 </w:t>
      </w:r>
      <w:r w:rsidRPr="00104D74">
        <w:rPr>
          <w:color w:val="000000"/>
          <w:sz w:val="28"/>
          <w:szCs w:val="28"/>
        </w:rPr>
        <w:br/>
      </w:r>
      <w:r w:rsidRPr="00104D74">
        <w:rPr>
          <w:color w:val="000000"/>
          <w:sz w:val="28"/>
          <w:szCs w:val="28"/>
        </w:rPr>
        <w:br/>
        <w:t>Вниманию родителей: вис только на руках опасен вашему ребенку. Поэтому длительные висы на кольцах и лиане заменяйте полувисами, при которых ребенок еще упирается ногами об пол. </w:t>
      </w: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C33465" w:rsidRPr="00C33465" w:rsidRDefault="00C33465" w:rsidP="00C33465">
      <w:pPr>
        <w:rPr>
          <w:sz w:val="28"/>
          <w:szCs w:val="28"/>
        </w:rPr>
      </w:pPr>
    </w:p>
    <w:p w:rsidR="00986A24" w:rsidRDefault="00986A24" w:rsidP="00C33465"/>
    <w:sectPr w:rsidR="0098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D6"/>
    <w:rsid w:val="00653BD6"/>
    <w:rsid w:val="00986A24"/>
    <w:rsid w:val="00C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B32A5-764E-4DC0-AC2A-3DE52835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2025-06-24T09:15:00Z</dcterms:created>
  <dcterms:modified xsi:type="dcterms:W3CDTF">2025-06-24T09:18:00Z</dcterms:modified>
</cp:coreProperties>
</file>