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FD" w:rsidRDefault="00B908FD" w:rsidP="00B908FD">
      <w:pPr>
        <w:pStyle w:val="a5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>музыкального руководителя для родителей на тему</w:t>
      </w:r>
    </w:p>
    <w:p w:rsidR="00B908FD" w:rsidRDefault="00B908FD" w:rsidP="00B908FD">
      <w:pPr>
        <w:pStyle w:val="Default"/>
        <w:jc w:val="center"/>
        <w:rPr>
          <w:sz w:val="36"/>
          <w:szCs w:val="36"/>
        </w:rPr>
      </w:pPr>
    </w:p>
    <w:p w:rsidR="00B908FD" w:rsidRPr="00347DF4" w:rsidRDefault="00B908FD" w:rsidP="00B908FD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C00000"/>
          <w:sz w:val="36"/>
          <w:szCs w:val="36"/>
        </w:rPr>
      </w:pPr>
      <w:r>
        <w:rPr>
          <w:rStyle w:val="c4"/>
          <w:b/>
          <w:bCs/>
          <w:i/>
          <w:iCs/>
          <w:color w:val="C00000"/>
          <w:sz w:val="36"/>
          <w:szCs w:val="36"/>
        </w:rPr>
        <w:t>«Как сделать лето музыкальным</w:t>
      </w:r>
      <w:r w:rsidRPr="00347DF4">
        <w:rPr>
          <w:rStyle w:val="c4"/>
          <w:b/>
          <w:bCs/>
          <w:i/>
          <w:iCs/>
          <w:color w:val="C00000"/>
          <w:sz w:val="36"/>
          <w:szCs w:val="36"/>
        </w:rPr>
        <w:t>»</w:t>
      </w:r>
    </w:p>
    <w:p w:rsidR="00B908FD" w:rsidRDefault="00B908FD" w:rsidP="00B908FD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</w:rPr>
        <w:t>Август 202</w:t>
      </w:r>
      <w:r>
        <w:rPr>
          <w:sz w:val="28"/>
          <w:szCs w:val="28"/>
          <w:lang w:val="en-US"/>
        </w:rPr>
        <w:t>5</w:t>
      </w:r>
    </w:p>
    <w:p w:rsidR="00B908FD" w:rsidRDefault="00B908FD" w:rsidP="00B908FD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B908FD" w:rsidRDefault="00B908FD" w:rsidP="00B908FD">
      <w:pPr>
        <w:pStyle w:val="a5"/>
        <w:shd w:val="clear" w:color="auto" w:fill="FFFFFF"/>
        <w:spacing w:after="0" w:afterAutospacing="0"/>
        <w:ind w:firstLine="709"/>
        <w:jc w:val="center"/>
        <w:textAlignment w:val="baseline"/>
        <w:rPr>
          <w:sz w:val="28"/>
          <w:szCs w:val="28"/>
          <w:lang w:val="en-US"/>
        </w:rPr>
      </w:pPr>
    </w:p>
    <w:p w:rsidR="00B908FD" w:rsidRDefault="00B908FD" w:rsidP="00B908FD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</w:pP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</w:pP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</w:pP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</w:pP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lastRenderedPageBreak/>
        <w:t>Лето</w:t>
      </w:r>
      <w:r>
        <w:rPr>
          <w:rFonts w:ascii="Arial" w:hAnsi="Arial" w:cs="Arial"/>
          <w:color w:val="111111"/>
          <w:sz w:val="31"/>
          <w:szCs w:val="31"/>
        </w:rPr>
        <w:t> – прекрасная пора для отдыха, игр и творчества! </w:t>
      </w: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Музыкальное развитие</w:t>
      </w:r>
      <w:r>
        <w:rPr>
          <w:rFonts w:ascii="Arial" w:hAnsi="Arial" w:cs="Arial"/>
          <w:color w:val="111111"/>
          <w:sz w:val="31"/>
          <w:szCs w:val="31"/>
        </w:rPr>
        <w:t> детей не должно прерываться даже </w:t>
      </w: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летом</w:t>
      </w:r>
      <w:r>
        <w:rPr>
          <w:rFonts w:ascii="Arial" w:hAnsi="Arial" w:cs="Arial"/>
          <w:color w:val="111111"/>
          <w:sz w:val="31"/>
          <w:szCs w:val="31"/>
        </w:rPr>
        <w:t>. Предлагаю несколько советов, как сделать </w:t>
      </w:r>
      <w:hyperlink r:id="rId4" w:tooltip="Лето. ВСЕ материалы на летнюю тему" w:history="1">
        <w:r>
          <w:rPr>
            <w:rStyle w:val="a4"/>
            <w:rFonts w:ascii="Arial" w:hAnsi="Arial" w:cs="Arial"/>
            <w:b/>
            <w:bCs/>
            <w:color w:val="0088BB"/>
            <w:sz w:val="31"/>
            <w:szCs w:val="31"/>
            <w:bdr w:val="none" w:sz="0" w:space="0" w:color="auto" w:frame="1"/>
          </w:rPr>
          <w:t>лето музыкальным</w:t>
        </w:r>
      </w:hyperlink>
      <w:r>
        <w:rPr>
          <w:rFonts w:ascii="Arial" w:hAnsi="Arial" w:cs="Arial"/>
          <w:color w:val="111111"/>
          <w:sz w:val="31"/>
          <w:szCs w:val="31"/>
        </w:rPr>
        <w:t>, веселым и полезным для вашего ребенка.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1. </w:t>
      </w: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Музыка на природе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31"/>
          <w:szCs w:val="31"/>
        </w:rPr>
        <w:t xml:space="preserve"> – идеальное время для знакомства 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с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звуками природы.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 xml:space="preserve">Обращайте внимание ребенка </w:t>
      </w:r>
      <w:proofErr w:type="gramStart"/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на</w:t>
      </w:r>
      <w:proofErr w:type="gramEnd"/>
      <w:r>
        <w:rPr>
          <w:rFonts w:ascii="Arial" w:hAnsi="Arial" w:cs="Arial"/>
          <w:color w:val="111111"/>
          <w:sz w:val="31"/>
          <w:szCs w:val="31"/>
        </w:rPr>
        <w:t>: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Пение птиц, стрекотание кузнечиков, шум дождя, шелест листьев.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Предложите угадать, какой звук он слышит, или изобразить его голосом.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Можно устроить "концерт природы" – хлопать в ладоши под щебетание птиц, топать под стук дождя или напевать мелодию под шум ветра.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2. Песни у костра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(или на пикнике)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Соберитесь семьей или с друзьями и спойте любимые детские песни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"Пусть бегут неуклюже…"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"</w:t>
      </w:r>
      <w:proofErr w:type="spellStart"/>
      <w:r>
        <w:rPr>
          <w:rFonts w:ascii="Arial" w:hAnsi="Arial" w:cs="Arial"/>
          <w:color w:val="111111"/>
          <w:sz w:val="31"/>
          <w:szCs w:val="31"/>
        </w:rPr>
        <w:t>Чунга-Чанга</w:t>
      </w:r>
      <w:proofErr w:type="spellEnd"/>
      <w:r>
        <w:rPr>
          <w:rFonts w:ascii="Arial" w:hAnsi="Arial" w:cs="Arial"/>
          <w:color w:val="111111"/>
          <w:sz w:val="31"/>
          <w:szCs w:val="31"/>
        </w:rPr>
        <w:t>"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"Антошка"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"Вместе весело шагать"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Можно взять детские </w:t>
      </w: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музыкальные инструменты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(бубен, маракасы, дудочку)</w:t>
      </w:r>
      <w:r>
        <w:rPr>
          <w:rFonts w:ascii="Arial" w:hAnsi="Arial" w:cs="Arial"/>
          <w:color w:val="111111"/>
          <w:sz w:val="31"/>
          <w:szCs w:val="31"/>
        </w:rPr>
        <w:t> или сделать их самим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(например, шум дождя из бутылки с крупой)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3. Танцы на свежем воздухе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Включите ритмичную </w:t>
      </w: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31"/>
          <w:szCs w:val="31"/>
        </w:rPr>
        <w:t xml:space="preserve"> и устройте </w:t>
      </w:r>
      <w:proofErr w:type="gramStart"/>
      <w:r>
        <w:rPr>
          <w:rFonts w:ascii="Arial" w:hAnsi="Arial" w:cs="Arial"/>
          <w:color w:val="111111"/>
          <w:sz w:val="31"/>
          <w:szCs w:val="31"/>
        </w:rPr>
        <w:t>танцевальный</w:t>
      </w:r>
      <w:proofErr w:type="gramEnd"/>
      <w:r>
        <w:rPr>
          <w:rFonts w:ascii="Arial" w:hAnsi="Arial" w:cs="Arial"/>
          <w:color w:val="111111"/>
          <w:sz w:val="31"/>
          <w:szCs w:val="31"/>
        </w:rPr>
        <w:t xml:space="preserve"> </w:t>
      </w:r>
      <w:proofErr w:type="spellStart"/>
      <w:r>
        <w:rPr>
          <w:rFonts w:ascii="Arial" w:hAnsi="Arial" w:cs="Arial"/>
          <w:color w:val="111111"/>
          <w:sz w:val="31"/>
          <w:szCs w:val="31"/>
        </w:rPr>
        <w:t>флешмоб</w:t>
      </w:r>
      <w:proofErr w:type="spellEnd"/>
      <w:r>
        <w:rPr>
          <w:rFonts w:ascii="Arial" w:hAnsi="Arial" w:cs="Arial"/>
          <w:color w:val="111111"/>
          <w:sz w:val="31"/>
          <w:szCs w:val="31"/>
        </w:rPr>
        <w:t>!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Танцуйте под детские хиты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("Танец маленьких утят", "</w:t>
      </w:r>
      <w:proofErr w:type="spellStart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Барбарики</w:t>
      </w:r>
      <w:proofErr w:type="spellEnd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")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Повторяйте движения за ведущим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(как в игре "Зеркало")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lastRenderedPageBreak/>
        <w:t>- Импровизируйте – пусть ребенок придумывает свои движения!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4. </w:t>
      </w: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Музыкальные игры в дороге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 xml:space="preserve">Если вы отправляетесь в путешествие, возьмите в дорогу </w:t>
      </w:r>
      <w:proofErr w:type="spellStart"/>
      <w:r>
        <w:rPr>
          <w:rFonts w:ascii="Arial" w:hAnsi="Arial" w:cs="Arial"/>
          <w:color w:val="111111"/>
          <w:sz w:val="31"/>
          <w:szCs w:val="31"/>
        </w:rPr>
        <w:t>аудиосказки</w:t>
      </w:r>
      <w:proofErr w:type="spellEnd"/>
      <w:r>
        <w:rPr>
          <w:rFonts w:ascii="Arial" w:hAnsi="Arial" w:cs="Arial"/>
          <w:color w:val="111111"/>
          <w:sz w:val="31"/>
          <w:szCs w:val="31"/>
        </w:rPr>
        <w:t xml:space="preserve"> или детские песни.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Можно играть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"Угадай мелодию"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(напевайте знакомые песни без слов)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"Повтори ритм"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прохлопайте</w:t>
      </w:r>
      <w:proofErr w:type="gramEnd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 xml:space="preserve"> простой ритм, чтобы ребенок повторил)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"Сочини песенку" – придумайте смешные стихи на ходу и пропойте их.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5. Посещение летних концертов и фестивалей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Во многих городах проходят бесплатные мероприятия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Выступления уличных </w:t>
      </w: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музыкантов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Детские </w:t>
      </w: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музыкальные спектакли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Фольклорные праздники.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Это отличная возможность познакомить ребенка с разными жанрами </w:t>
      </w: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музыки</w:t>
      </w:r>
      <w:r>
        <w:rPr>
          <w:rFonts w:ascii="Arial" w:hAnsi="Arial" w:cs="Arial"/>
          <w:color w:val="111111"/>
          <w:sz w:val="31"/>
          <w:szCs w:val="31"/>
        </w:rPr>
        <w:t>!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6. Домашний театр или караоке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Если погода не радует, </w:t>
      </w:r>
      <w:r>
        <w:rPr>
          <w:rFonts w:ascii="Arial" w:hAnsi="Arial" w:cs="Arial"/>
          <w:color w:val="111111"/>
          <w:sz w:val="31"/>
          <w:szCs w:val="31"/>
          <w:u w:val="single"/>
          <w:bdr w:val="none" w:sz="0" w:space="0" w:color="auto" w:frame="1"/>
        </w:rPr>
        <w:t>устройте домашний концерт</w:t>
      </w:r>
      <w:r>
        <w:rPr>
          <w:rFonts w:ascii="Arial" w:hAnsi="Arial" w:cs="Arial"/>
          <w:color w:val="111111"/>
          <w:sz w:val="31"/>
          <w:szCs w:val="31"/>
        </w:rPr>
        <w:t>: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Разыграйте сценку из любимой сказки с </w:t>
      </w: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музыкой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Спойте караоке </w:t>
      </w:r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 xml:space="preserve">(можно использовать </w:t>
      </w:r>
      <w:proofErr w:type="spellStart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>YouTube</w:t>
      </w:r>
      <w:proofErr w:type="spellEnd"/>
      <w:r>
        <w:rPr>
          <w:rFonts w:ascii="Arial" w:hAnsi="Arial" w:cs="Arial"/>
          <w:i/>
          <w:iCs/>
          <w:color w:val="111111"/>
          <w:sz w:val="31"/>
          <w:szCs w:val="31"/>
          <w:bdr w:val="none" w:sz="0" w:space="0" w:color="auto" w:frame="1"/>
        </w:rPr>
        <w:t xml:space="preserve"> с детскими песнями)</w:t>
      </w:r>
      <w:r>
        <w:rPr>
          <w:rFonts w:ascii="Arial" w:hAnsi="Arial" w:cs="Arial"/>
          <w:color w:val="111111"/>
          <w:sz w:val="31"/>
          <w:szCs w:val="31"/>
        </w:rPr>
        <w:t>.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- Снимите видео и отправьте бабушкам и дедушкам!</w:t>
      </w:r>
    </w:p>
    <w:p w:rsidR="00B908FD" w:rsidRDefault="00B908FD" w:rsidP="00B908FD">
      <w:pPr>
        <w:pStyle w:val="a5"/>
        <w:shd w:val="clear" w:color="auto" w:fill="FFFFFF"/>
        <w:spacing w:before="257" w:beforeAutospacing="0" w:after="257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Главное – веселиться и получать удовольствие!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Style w:val="a3"/>
          <w:rFonts w:ascii="Arial" w:hAnsi="Arial" w:cs="Arial"/>
          <w:color w:val="111111"/>
          <w:sz w:val="31"/>
          <w:szCs w:val="31"/>
          <w:bdr w:val="none" w:sz="0" w:space="0" w:color="auto" w:frame="1"/>
        </w:rPr>
        <w:t>Музыка развивает слух</w:t>
      </w:r>
      <w:r>
        <w:rPr>
          <w:rFonts w:ascii="Arial" w:hAnsi="Arial" w:cs="Arial"/>
          <w:color w:val="111111"/>
          <w:sz w:val="31"/>
          <w:szCs w:val="31"/>
        </w:rPr>
        <w:t>, речь, чувство ритма и творческое мышление.</w:t>
      </w:r>
    </w:p>
    <w:p w:rsidR="00B908FD" w:rsidRDefault="00B908FD" w:rsidP="00B908F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</w:rPr>
      </w:pPr>
      <w:r>
        <w:rPr>
          <w:rFonts w:ascii="Arial" w:hAnsi="Arial" w:cs="Arial"/>
          <w:color w:val="111111"/>
          <w:sz w:val="31"/>
          <w:szCs w:val="31"/>
        </w:rPr>
        <w:t>Пусть </w:t>
      </w:r>
      <w:hyperlink r:id="rId5" w:tooltip="Лето. Летние консультации для родителей" w:history="1">
        <w:r>
          <w:rPr>
            <w:rStyle w:val="a4"/>
            <w:rFonts w:ascii="Arial" w:hAnsi="Arial" w:cs="Arial"/>
            <w:b/>
            <w:bCs/>
            <w:color w:val="0088BB"/>
            <w:sz w:val="31"/>
            <w:szCs w:val="31"/>
            <w:bdr w:val="none" w:sz="0" w:space="0" w:color="auto" w:frame="1"/>
          </w:rPr>
          <w:t>лето будет наполнено радостными мелодиями</w:t>
        </w:r>
      </w:hyperlink>
      <w:r>
        <w:rPr>
          <w:rFonts w:ascii="Arial" w:hAnsi="Arial" w:cs="Arial"/>
          <w:color w:val="111111"/>
          <w:sz w:val="31"/>
          <w:szCs w:val="31"/>
        </w:rPr>
        <w:t>!</w:t>
      </w:r>
    </w:p>
    <w:sectPr w:rsidR="00B908FD" w:rsidSect="00BA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908FD"/>
    <w:rsid w:val="003C6643"/>
    <w:rsid w:val="004C7BB7"/>
    <w:rsid w:val="0065596C"/>
    <w:rsid w:val="00AF4AB7"/>
    <w:rsid w:val="00AF6BA3"/>
    <w:rsid w:val="00B908FD"/>
    <w:rsid w:val="00BA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08FD"/>
    <w:rPr>
      <w:b/>
      <w:bCs/>
    </w:rPr>
  </w:style>
  <w:style w:type="character" w:styleId="a4">
    <w:name w:val="Hyperlink"/>
    <w:basedOn w:val="a0"/>
    <w:uiPriority w:val="99"/>
    <w:semiHidden/>
    <w:unhideWhenUsed/>
    <w:rsid w:val="00B908F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9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9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08FD"/>
  </w:style>
  <w:style w:type="paragraph" w:customStyle="1" w:styleId="Default">
    <w:name w:val="Default"/>
    <w:uiPriority w:val="99"/>
    <w:semiHidden/>
    <w:rsid w:val="00B90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leto-konsultacii" TargetMode="External"/><Relationship Id="rId4" Type="http://schemas.openxmlformats.org/officeDocument/2006/relationships/hyperlink" Target="https://www.maam.ru/obrazovanie/le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2025-08-14T08:45:00Z</dcterms:created>
  <dcterms:modified xsi:type="dcterms:W3CDTF">2025-08-14T08:49:00Z</dcterms:modified>
</cp:coreProperties>
</file>