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97" w:rsidRPr="00F82E97" w:rsidRDefault="00F82E97" w:rsidP="00F82E97">
      <w:pPr>
        <w:pStyle w:val="c3"/>
        <w:shd w:val="clear" w:color="auto" w:fill="FFFFFF"/>
        <w:spacing w:before="0" w:beforeAutospacing="0" w:after="0" w:afterAutospacing="0"/>
        <w:jc w:val="center"/>
        <w:rPr>
          <w:rFonts w:ascii="Calibri" w:hAnsi="Calibri" w:cs="Calibri"/>
          <w:color w:val="000000"/>
          <w:sz w:val="28"/>
          <w:szCs w:val="28"/>
        </w:rPr>
      </w:pPr>
      <w:r w:rsidRPr="00F82E97">
        <w:rPr>
          <w:rStyle w:val="c0"/>
          <w:rFonts w:ascii="Calibri" w:hAnsi="Calibri" w:cs="Calibri"/>
          <w:color w:val="000000"/>
          <w:sz w:val="28"/>
          <w:szCs w:val="28"/>
        </w:rPr>
        <w:t>КОНСУЛЬТАЦИЯ ДЛЯ РОДИТЕЛЕЙ</w:t>
      </w:r>
    </w:p>
    <w:p w:rsidR="00F82E97" w:rsidRDefault="00F82E97" w:rsidP="00F82E97">
      <w:pPr>
        <w:pStyle w:val="c3"/>
        <w:shd w:val="clear" w:color="auto" w:fill="FFFFFF"/>
        <w:spacing w:before="0" w:beforeAutospacing="0" w:after="0" w:afterAutospacing="0"/>
        <w:jc w:val="center"/>
        <w:rPr>
          <w:rStyle w:val="c0"/>
          <w:rFonts w:ascii="Calibri" w:hAnsi="Calibri" w:cs="Calibri"/>
          <w:color w:val="000000"/>
          <w:sz w:val="28"/>
          <w:szCs w:val="28"/>
        </w:rPr>
      </w:pPr>
      <w:r w:rsidRPr="00F82E97">
        <w:rPr>
          <w:rStyle w:val="c0"/>
          <w:rFonts w:ascii="Calibri" w:hAnsi="Calibri" w:cs="Calibri"/>
          <w:color w:val="000000"/>
          <w:sz w:val="28"/>
          <w:szCs w:val="28"/>
        </w:rPr>
        <w:t>«О воспитании ребенка»</w:t>
      </w:r>
    </w:p>
    <w:p w:rsidR="00F82E97" w:rsidRDefault="00F82E97" w:rsidP="00F82E97">
      <w:pPr>
        <w:pStyle w:val="c3"/>
        <w:shd w:val="clear" w:color="auto" w:fill="FFFFFF"/>
        <w:spacing w:before="0" w:beforeAutospacing="0" w:after="0" w:afterAutospacing="0"/>
        <w:jc w:val="center"/>
        <w:rPr>
          <w:rStyle w:val="c0"/>
          <w:rFonts w:ascii="Calibri" w:hAnsi="Calibri" w:cs="Calibri"/>
          <w:color w:val="000000"/>
          <w:sz w:val="28"/>
          <w:szCs w:val="28"/>
        </w:rPr>
      </w:pPr>
    </w:p>
    <w:p w:rsidR="00F82E97" w:rsidRDefault="00F82E97" w:rsidP="00F82E97">
      <w:pPr>
        <w:pStyle w:val="c3"/>
        <w:shd w:val="clear" w:color="auto" w:fill="FFFFFF"/>
        <w:spacing w:before="0" w:beforeAutospacing="0" w:after="0" w:afterAutospacing="0"/>
        <w:jc w:val="center"/>
        <w:rPr>
          <w:rStyle w:val="c0"/>
          <w:rFonts w:ascii="Calibri" w:hAnsi="Calibri" w:cs="Calibri"/>
          <w:color w:val="000000"/>
          <w:sz w:val="28"/>
          <w:szCs w:val="28"/>
        </w:rPr>
      </w:pPr>
      <w:r>
        <w:rPr>
          <w:rStyle w:val="c0"/>
          <w:rFonts w:ascii="Calibri" w:hAnsi="Calibri" w:cs="Calibri"/>
          <w:color w:val="000000"/>
          <w:sz w:val="28"/>
          <w:szCs w:val="28"/>
        </w:rPr>
        <w:t xml:space="preserve">                                                                           Воспитатель МБДОУ №209</w:t>
      </w:r>
    </w:p>
    <w:p w:rsidR="00F82E97" w:rsidRDefault="00F82E97" w:rsidP="00F82E97">
      <w:pPr>
        <w:pStyle w:val="c3"/>
        <w:shd w:val="clear" w:color="auto" w:fill="FFFFFF"/>
        <w:spacing w:before="0" w:beforeAutospacing="0" w:after="0" w:afterAutospacing="0"/>
        <w:jc w:val="center"/>
        <w:rPr>
          <w:rStyle w:val="c0"/>
          <w:rFonts w:ascii="Calibri" w:hAnsi="Calibri" w:cs="Calibri"/>
          <w:color w:val="000000"/>
          <w:sz w:val="28"/>
          <w:szCs w:val="28"/>
        </w:rPr>
      </w:pPr>
      <w:r>
        <w:rPr>
          <w:rStyle w:val="c0"/>
          <w:rFonts w:ascii="Calibri" w:hAnsi="Calibri" w:cs="Calibri"/>
          <w:color w:val="000000"/>
          <w:sz w:val="28"/>
          <w:szCs w:val="28"/>
        </w:rPr>
        <w:t xml:space="preserve">                                                                                     Чайковская С.Н.</w:t>
      </w:r>
    </w:p>
    <w:p w:rsidR="00F82E97" w:rsidRPr="00F82E97" w:rsidRDefault="00F82E97" w:rsidP="00F82E97">
      <w:pPr>
        <w:pStyle w:val="c3"/>
        <w:shd w:val="clear" w:color="auto" w:fill="FFFFFF"/>
        <w:spacing w:before="0" w:beforeAutospacing="0" w:after="0" w:afterAutospacing="0"/>
        <w:jc w:val="center"/>
        <w:rPr>
          <w:rFonts w:ascii="Calibri" w:hAnsi="Calibri" w:cs="Calibri"/>
          <w:color w:val="000000"/>
          <w:sz w:val="28"/>
          <w:szCs w:val="28"/>
        </w:rPr>
      </w:pPr>
      <w:r>
        <w:rPr>
          <w:rStyle w:val="c0"/>
          <w:rFonts w:ascii="Calibri" w:hAnsi="Calibri" w:cs="Calibri"/>
          <w:color w:val="000000"/>
          <w:sz w:val="28"/>
          <w:szCs w:val="28"/>
        </w:rPr>
        <w:t xml:space="preserve">                                                                                      </w:t>
      </w:r>
      <w:bookmarkStart w:id="0" w:name="_GoBack"/>
      <w:bookmarkEnd w:id="0"/>
      <w:r>
        <w:rPr>
          <w:rStyle w:val="c0"/>
          <w:rFonts w:ascii="Calibri" w:hAnsi="Calibri" w:cs="Calibri"/>
          <w:color w:val="000000"/>
          <w:sz w:val="28"/>
          <w:szCs w:val="28"/>
        </w:rPr>
        <w:t>Ноябрь 2025г.</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Воспитание дошкольников можно назвать своеобразным фундаментом, с которого начинается строительство и развитие всего дальнейшего — характера, способностей, навыков.</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Личность ребенка начинает формироваться именно в этот интересный и сложный период. И родителям, которых волнует воспитание в дошкольном возрасте, приходится многому учиться, чтобы быть готовыми к любым неожиданностям и сюрпризам.</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Дошкольное воспитание детей: два направления</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Воспитание дошкольников можно условно разделить на два направления. Первое — подготовка к школе, что, без сомнения, необходимо. А второе — развитие в ребенке определенных личностных качеств, призванных помочь ему в дальнейшей жизни. Конечно, тем родителям, чьи дети посещают детский сад, во многом легче. Там воспитанием дошкольников занимаются профессионалы. Однако в любом случае на плечи родителей ложится основная часть забот о дошкольном воспитании.</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Развитие детей дошкольного возраста: мелкая моторика</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 xml:space="preserve">Методика воспитания </w:t>
      </w:r>
      <w:proofErr w:type="spellStart"/>
      <w:r w:rsidRPr="00F82E97">
        <w:rPr>
          <w:rStyle w:val="c0"/>
          <w:rFonts w:ascii="Calibri" w:hAnsi="Calibri" w:cs="Calibri"/>
          <w:color w:val="000000"/>
          <w:sz w:val="28"/>
          <w:szCs w:val="28"/>
        </w:rPr>
        <w:t>дошкoльников</w:t>
      </w:r>
      <w:proofErr w:type="spellEnd"/>
      <w:r w:rsidRPr="00F82E97">
        <w:rPr>
          <w:rStyle w:val="c0"/>
          <w:rFonts w:ascii="Calibri" w:hAnsi="Calibri" w:cs="Calibri"/>
          <w:color w:val="000000"/>
          <w:sz w:val="28"/>
          <w:szCs w:val="28"/>
        </w:rPr>
        <w:t xml:space="preserve"> во многом базируется на развитии мелкой моторики. В </w:t>
      </w:r>
      <w:proofErr w:type="spellStart"/>
      <w:r w:rsidRPr="00F82E97">
        <w:rPr>
          <w:rStyle w:val="c0"/>
          <w:rFonts w:ascii="Calibri" w:hAnsi="Calibri" w:cs="Calibri"/>
          <w:color w:val="000000"/>
          <w:sz w:val="28"/>
          <w:szCs w:val="28"/>
        </w:rPr>
        <w:t>пaльцах</w:t>
      </w:r>
      <w:proofErr w:type="spellEnd"/>
      <w:r w:rsidRPr="00F82E97">
        <w:rPr>
          <w:rStyle w:val="c0"/>
          <w:rFonts w:ascii="Calibri" w:hAnsi="Calibri" w:cs="Calibri"/>
          <w:color w:val="000000"/>
          <w:sz w:val="28"/>
          <w:szCs w:val="28"/>
        </w:rPr>
        <w:t xml:space="preserve"> ребенка расположено огромное количество рецепторов. </w:t>
      </w:r>
      <w:proofErr w:type="spellStart"/>
      <w:r w:rsidRPr="00F82E97">
        <w:rPr>
          <w:rStyle w:val="c0"/>
          <w:rFonts w:ascii="Calibri" w:hAnsi="Calibri" w:cs="Calibri"/>
          <w:color w:val="000000"/>
          <w:sz w:val="28"/>
          <w:szCs w:val="28"/>
        </w:rPr>
        <w:t>Oни</w:t>
      </w:r>
      <w:proofErr w:type="spellEnd"/>
      <w:r w:rsidRPr="00F82E97">
        <w:rPr>
          <w:rStyle w:val="c0"/>
          <w:rFonts w:ascii="Calibri" w:hAnsi="Calibri" w:cs="Calibri"/>
          <w:color w:val="000000"/>
          <w:sz w:val="28"/>
          <w:szCs w:val="28"/>
        </w:rPr>
        <w:t xml:space="preserve"> отправляют импульсы прямиком в мозг, в центры, контролирующие развитие речи и согласованность движений пальцев рук. Эти центры находятся в непосредственной близости. Вот почему столь важно при дошкольном воспитании и обучении уделять достаточное внимание развитию мелкой моторики.  Работая ручками, пальчиками, ребенок активизирует некоторые отделы мозга и центры, «отвечающие» за развитие речи.  </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Воспитание малышей</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 xml:space="preserve">Воспитание – это не дрессировка. Требования родителей должны соответствовать возрасту ребенка. Нельзя требовать от ребенка слишком многого, но еще хуже не предъявлять вообще никаких требований. Маленькие дети обладают хорошей памятью. Сильные впечатления, испытанные </w:t>
      </w:r>
      <w:proofErr w:type="gramStart"/>
      <w:r w:rsidRPr="00F82E97">
        <w:rPr>
          <w:rStyle w:val="c0"/>
          <w:rFonts w:ascii="Calibri" w:hAnsi="Calibri" w:cs="Calibri"/>
          <w:color w:val="000000"/>
          <w:sz w:val="28"/>
          <w:szCs w:val="28"/>
        </w:rPr>
        <w:t>в раннем детстве</w:t>
      </w:r>
      <w:proofErr w:type="gramEnd"/>
      <w:r w:rsidRPr="00F82E97">
        <w:rPr>
          <w:rStyle w:val="c0"/>
          <w:rFonts w:ascii="Calibri" w:hAnsi="Calibri" w:cs="Calibri"/>
          <w:color w:val="000000"/>
          <w:sz w:val="28"/>
          <w:szCs w:val="28"/>
        </w:rPr>
        <w:t xml:space="preserve"> оставляют глубокий след в памяти ребенка. Поэтому важно не только заботиться о физическом здоровье ребенка, но и окружить его заботой и любовью.</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 xml:space="preserve">Часто при общении с детьми </w:t>
      </w:r>
      <w:proofErr w:type="spellStart"/>
      <w:r w:rsidRPr="00F82E97">
        <w:rPr>
          <w:rStyle w:val="c0"/>
          <w:rFonts w:ascii="Calibri" w:hAnsi="Calibri" w:cs="Calibri"/>
          <w:color w:val="000000"/>
          <w:sz w:val="28"/>
          <w:szCs w:val="28"/>
        </w:rPr>
        <w:t>рoдители</w:t>
      </w:r>
      <w:proofErr w:type="spellEnd"/>
      <w:r w:rsidRPr="00F82E97">
        <w:rPr>
          <w:rStyle w:val="c0"/>
          <w:rFonts w:ascii="Calibri" w:hAnsi="Calibri" w:cs="Calibri"/>
          <w:color w:val="000000"/>
          <w:sz w:val="28"/>
          <w:szCs w:val="28"/>
        </w:rPr>
        <w:t xml:space="preserve"> проявляют излишнюю активность. Необходимо дать ребенку больше свободы действий. Он должен самосовершенствоваться и сам познавать </w:t>
      </w:r>
      <w:proofErr w:type="spellStart"/>
      <w:r w:rsidRPr="00F82E97">
        <w:rPr>
          <w:rStyle w:val="c0"/>
          <w:rFonts w:ascii="Calibri" w:hAnsi="Calibri" w:cs="Calibri"/>
          <w:color w:val="000000"/>
          <w:sz w:val="28"/>
          <w:szCs w:val="28"/>
        </w:rPr>
        <w:t>окружaющий</w:t>
      </w:r>
      <w:proofErr w:type="spellEnd"/>
      <w:r w:rsidRPr="00F82E97">
        <w:rPr>
          <w:rStyle w:val="c0"/>
          <w:rFonts w:ascii="Calibri" w:hAnsi="Calibri" w:cs="Calibri"/>
          <w:color w:val="000000"/>
          <w:sz w:val="28"/>
          <w:szCs w:val="28"/>
        </w:rPr>
        <w:t xml:space="preserve"> мир. Не следует </w:t>
      </w:r>
      <w:r w:rsidRPr="00F82E97">
        <w:rPr>
          <w:rStyle w:val="c0"/>
          <w:rFonts w:ascii="Calibri" w:hAnsi="Calibri" w:cs="Calibri"/>
          <w:color w:val="000000"/>
          <w:sz w:val="28"/>
          <w:szCs w:val="28"/>
        </w:rPr>
        <w:lastRenderedPageBreak/>
        <w:t>постоянно все делать за него. Ребенок любопытен по натуре, поэтому многое способен познать и без помощи родителей.</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Психика дошкольника</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Для здоровья ребенка очень важен режим дня с обязательным тихим часом. Без послеобеденного отдыха день для него будет слишком длинным и утомительным. Благодаря сну ребенок может отдохнуть и накопить силы для игр во второй половине дня. В таком возрасте у детей еще нет четких границ между реальным миром и фантазиями, поэтому родители должны проявлять понимание и не смеяться над его фантазиями.</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Речь дошкольника</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Детский лепет – это первые речевые упражнения. Предложениями ребенок обычно начинает говорить в возрасте трех лет. Постоянное общение с ребенком оказывает огромное влияние на его интеллектуальное и речевое развитие.</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Гигиена дошкольника</w:t>
      </w:r>
    </w:p>
    <w:p w:rsidR="00F82E97" w:rsidRPr="00F82E97" w:rsidRDefault="00F82E97" w:rsidP="00F82E97">
      <w:pPr>
        <w:pStyle w:val="c1"/>
        <w:shd w:val="clear" w:color="auto" w:fill="FFFFFF"/>
        <w:spacing w:before="0" w:beforeAutospacing="0" w:after="0" w:afterAutospacing="0"/>
        <w:rPr>
          <w:rFonts w:ascii="Calibri" w:hAnsi="Calibri" w:cs="Calibri"/>
          <w:color w:val="000000"/>
          <w:sz w:val="28"/>
          <w:szCs w:val="28"/>
        </w:rPr>
      </w:pPr>
      <w:r w:rsidRPr="00F82E97">
        <w:rPr>
          <w:rStyle w:val="c0"/>
          <w:rFonts w:ascii="Calibri" w:hAnsi="Calibri" w:cs="Calibri"/>
          <w:color w:val="000000"/>
          <w:sz w:val="28"/>
          <w:szCs w:val="28"/>
        </w:rPr>
        <w:t>Не стоит проявлять слишком большого упорства при обучении ребенка «ходить на горшок». На втором году жизни он научится этому самостоятельно. В этом случае очень важно доверять своему ребенку. Если он «сходил на горшок», то за это его надо обязательно похвалить.</w:t>
      </w:r>
    </w:p>
    <w:p w:rsidR="005B553A" w:rsidRPr="00F82E97" w:rsidRDefault="005B553A">
      <w:pPr>
        <w:rPr>
          <w:sz w:val="28"/>
          <w:szCs w:val="28"/>
        </w:rPr>
      </w:pPr>
    </w:p>
    <w:sectPr w:rsidR="005B553A" w:rsidRPr="00F82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97"/>
    <w:rsid w:val="005B553A"/>
    <w:rsid w:val="00F8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70A3"/>
  <w15:chartTrackingRefBased/>
  <w15:docId w15:val="{F6C7C398-ECE8-4AA3-929C-A372584B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82E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2E97"/>
  </w:style>
  <w:style w:type="paragraph" w:customStyle="1" w:styleId="c1">
    <w:name w:val="c1"/>
    <w:basedOn w:val="a"/>
    <w:rsid w:val="00F82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7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2025-11-20T17:03:00Z</dcterms:created>
  <dcterms:modified xsi:type="dcterms:W3CDTF">2025-11-20T17:05:00Z</dcterms:modified>
</cp:coreProperties>
</file>